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DD5F" w14:textId="77777777" w:rsidR="00A7511E" w:rsidRPr="00CF5F5D" w:rsidRDefault="0010340C" w:rsidP="00CF5F5D">
      <w:pPr>
        <w:pStyle w:val="Heading10"/>
        <w:rPr>
          <w:sz w:val="32"/>
        </w:rPr>
      </w:pPr>
      <w:bookmarkStart w:id="0" w:name="_Toc187726237"/>
      <w:r w:rsidRPr="00CF5F5D">
        <w:rPr>
          <w:sz w:val="32"/>
        </w:rPr>
        <w:t>Statement of Work</w:t>
      </w:r>
      <w:bookmarkEnd w:id="0"/>
    </w:p>
    <w:tbl>
      <w:tblPr>
        <w:tblW w:w="0" w:type="auto"/>
        <w:tblInd w:w="108" w:type="dxa"/>
        <w:tblBorders>
          <w:insideV w:val="single" w:sz="4" w:space="0" w:color="808080"/>
        </w:tblBorders>
        <w:tblLook w:val="0000" w:firstRow="0" w:lastRow="0" w:firstColumn="0" w:lastColumn="0" w:noHBand="0" w:noVBand="0"/>
      </w:tblPr>
      <w:tblGrid>
        <w:gridCol w:w="1790"/>
        <w:gridCol w:w="7462"/>
      </w:tblGrid>
      <w:tr w:rsidR="00A7511E" w:rsidRPr="00CF5F5D" w14:paraId="3C5DDD62" w14:textId="77777777" w:rsidTr="00A32D2D">
        <w:tc>
          <w:tcPr>
            <w:tcW w:w="1800" w:type="dxa"/>
          </w:tcPr>
          <w:p w14:paraId="3C5DDD60" w14:textId="77777777" w:rsidR="00A7511E" w:rsidRPr="00CF5F5D" w:rsidRDefault="00F676BA" w:rsidP="00F676BA">
            <w:pPr>
              <w:jc w:val="right"/>
              <w:rPr>
                <w:rFonts w:cs="Arial"/>
              </w:rPr>
            </w:pPr>
            <w:r w:rsidRPr="00CF5F5D">
              <w:rPr>
                <w:rFonts w:cs="Arial"/>
              </w:rPr>
              <w:t>Date</w:t>
            </w:r>
          </w:p>
        </w:tc>
        <w:tc>
          <w:tcPr>
            <w:tcW w:w="7560" w:type="dxa"/>
          </w:tcPr>
          <w:p w14:paraId="3C5DDD61" w14:textId="67877A64" w:rsidR="00A7511E" w:rsidRPr="00CF5F5D" w:rsidRDefault="003677F4" w:rsidP="00644A3C">
            <w:pPr>
              <w:pStyle w:val="Header"/>
              <w:rPr>
                <w:rFonts w:cs="Arial"/>
              </w:rPr>
            </w:pPr>
            <w:r>
              <w:rPr>
                <w:rFonts w:cs="Arial"/>
              </w:rPr>
              <w:t>8</w:t>
            </w:r>
            <w:r w:rsidR="00053E73">
              <w:rPr>
                <w:rFonts w:cs="Arial"/>
              </w:rPr>
              <w:t>/</w:t>
            </w:r>
            <w:r w:rsidR="001A217D">
              <w:rPr>
                <w:rFonts w:cs="Arial"/>
              </w:rPr>
              <w:t>1</w:t>
            </w:r>
            <w:r>
              <w:rPr>
                <w:rFonts w:cs="Arial"/>
              </w:rPr>
              <w:t>1</w:t>
            </w:r>
            <w:r w:rsidR="00475ECA">
              <w:rPr>
                <w:rFonts w:cs="Arial"/>
              </w:rPr>
              <w:t>/202</w:t>
            </w:r>
            <w:r w:rsidR="0038120A">
              <w:rPr>
                <w:rFonts w:cs="Arial"/>
              </w:rPr>
              <w:t>3</w:t>
            </w:r>
          </w:p>
        </w:tc>
      </w:tr>
      <w:tr w:rsidR="00A7511E" w:rsidRPr="00CF5F5D" w14:paraId="3C5DDD65" w14:textId="77777777" w:rsidTr="00A32D2D">
        <w:tc>
          <w:tcPr>
            <w:tcW w:w="1800" w:type="dxa"/>
          </w:tcPr>
          <w:p w14:paraId="3C5DDD63" w14:textId="77777777" w:rsidR="00A7511E" w:rsidRPr="00CF5F5D" w:rsidRDefault="0037664D" w:rsidP="00F676BA">
            <w:pPr>
              <w:jc w:val="right"/>
              <w:rPr>
                <w:rFonts w:cs="Arial"/>
              </w:rPr>
            </w:pPr>
            <w:r w:rsidRPr="00CF5F5D">
              <w:rPr>
                <w:rFonts w:cs="Arial"/>
              </w:rPr>
              <w:t>Client</w:t>
            </w:r>
          </w:p>
        </w:tc>
        <w:tc>
          <w:tcPr>
            <w:tcW w:w="7560" w:type="dxa"/>
          </w:tcPr>
          <w:p w14:paraId="3C5DDD64" w14:textId="77777777" w:rsidR="00A7511E" w:rsidRPr="00CF5F5D" w:rsidRDefault="00C73204" w:rsidP="00C73204">
            <w:pPr>
              <w:pStyle w:val="Header"/>
              <w:rPr>
                <w:rFonts w:cs="Arial"/>
              </w:rPr>
            </w:pPr>
            <w:r>
              <w:rPr>
                <w:rFonts w:cs="Arial"/>
              </w:rPr>
              <w:t>Cherokee Nation Entertainment</w:t>
            </w:r>
            <w:r w:rsidR="00CA5F16">
              <w:rPr>
                <w:rFonts w:cs="Arial"/>
              </w:rPr>
              <w:t xml:space="preserve"> (CNE)</w:t>
            </w:r>
          </w:p>
        </w:tc>
      </w:tr>
      <w:tr w:rsidR="00A7511E" w:rsidRPr="00CF5F5D" w14:paraId="3C5DDD68" w14:textId="77777777" w:rsidTr="00A32D2D">
        <w:tc>
          <w:tcPr>
            <w:tcW w:w="1800" w:type="dxa"/>
          </w:tcPr>
          <w:p w14:paraId="3C5DDD66" w14:textId="77777777" w:rsidR="00A7511E" w:rsidRPr="00CF5F5D" w:rsidRDefault="00F676BA" w:rsidP="00F676BA">
            <w:pPr>
              <w:jc w:val="right"/>
              <w:rPr>
                <w:rFonts w:cs="Arial"/>
              </w:rPr>
            </w:pPr>
            <w:r w:rsidRPr="00CF5F5D">
              <w:rPr>
                <w:rFonts w:cs="Arial"/>
              </w:rPr>
              <w:t>Job Name</w:t>
            </w:r>
          </w:p>
        </w:tc>
        <w:tc>
          <w:tcPr>
            <w:tcW w:w="7560" w:type="dxa"/>
          </w:tcPr>
          <w:p w14:paraId="3C5DDD67" w14:textId="7242B6BA" w:rsidR="00A7511E" w:rsidRPr="00CF5F5D" w:rsidRDefault="00484C6A" w:rsidP="008E0D69">
            <w:pPr>
              <w:pStyle w:val="Header"/>
              <w:rPr>
                <w:rFonts w:cs="Arial"/>
              </w:rPr>
            </w:pPr>
            <w:r>
              <w:rPr>
                <w:rFonts w:cs="Arial"/>
              </w:rPr>
              <w:t>WRD</w:t>
            </w:r>
            <w:r w:rsidR="0038120A">
              <w:rPr>
                <w:rFonts w:cs="Arial"/>
              </w:rPr>
              <w:t xml:space="preserve"> </w:t>
            </w:r>
            <w:r w:rsidR="000D08F2">
              <w:rPr>
                <w:rFonts w:cs="Arial"/>
              </w:rPr>
              <w:t>–</w:t>
            </w:r>
            <w:r w:rsidR="0038120A">
              <w:rPr>
                <w:rFonts w:cs="Arial"/>
              </w:rPr>
              <w:t xml:space="preserve"> </w:t>
            </w:r>
            <w:r>
              <w:rPr>
                <w:rFonts w:cs="Arial"/>
              </w:rPr>
              <w:t>Infield Tote Board &amp; Porte Cochere Upgrade</w:t>
            </w:r>
          </w:p>
        </w:tc>
      </w:tr>
      <w:tr w:rsidR="00A7511E" w:rsidRPr="00CF5F5D" w14:paraId="3C5DDD6B" w14:textId="77777777" w:rsidTr="00A32D2D">
        <w:tc>
          <w:tcPr>
            <w:tcW w:w="1800" w:type="dxa"/>
          </w:tcPr>
          <w:p w14:paraId="3C5DDD69" w14:textId="77777777" w:rsidR="00A7511E" w:rsidRPr="00CF5F5D" w:rsidRDefault="00CE3060" w:rsidP="00F676BA">
            <w:pPr>
              <w:jc w:val="right"/>
              <w:rPr>
                <w:rFonts w:cs="Arial"/>
              </w:rPr>
            </w:pPr>
            <w:r w:rsidRPr="00CF5F5D">
              <w:rPr>
                <w:rFonts w:cs="Arial"/>
              </w:rPr>
              <w:t>Requested by</w:t>
            </w:r>
          </w:p>
        </w:tc>
        <w:tc>
          <w:tcPr>
            <w:tcW w:w="7560" w:type="dxa"/>
          </w:tcPr>
          <w:p w14:paraId="3C5DDD6A" w14:textId="4A3215FF" w:rsidR="00A7511E" w:rsidRPr="00CF5F5D" w:rsidRDefault="00FE12C9" w:rsidP="00C73204">
            <w:pPr>
              <w:pStyle w:val="Header"/>
              <w:rPr>
                <w:rFonts w:cs="Arial"/>
              </w:rPr>
            </w:pPr>
            <w:r>
              <w:rPr>
                <w:rFonts w:cs="Arial"/>
              </w:rPr>
              <w:t xml:space="preserve">Roger </w:t>
            </w:r>
            <w:r w:rsidR="001E39F7">
              <w:rPr>
                <w:rFonts w:cs="Arial"/>
              </w:rPr>
              <w:t>M</w:t>
            </w:r>
            <w:r>
              <w:rPr>
                <w:rFonts w:cs="Arial"/>
              </w:rPr>
              <w:t>artin</w:t>
            </w:r>
          </w:p>
        </w:tc>
      </w:tr>
      <w:tr w:rsidR="00A7511E" w:rsidRPr="00CF5F5D" w14:paraId="3C5DDD6E" w14:textId="77777777" w:rsidTr="00A32D2D">
        <w:tc>
          <w:tcPr>
            <w:tcW w:w="1800" w:type="dxa"/>
          </w:tcPr>
          <w:p w14:paraId="3C5DDD6C" w14:textId="6C05FB67" w:rsidR="00A7511E" w:rsidRPr="00CF5F5D" w:rsidRDefault="00A7511E" w:rsidP="00F676BA">
            <w:pPr>
              <w:jc w:val="right"/>
              <w:rPr>
                <w:rFonts w:cs="Arial"/>
              </w:rPr>
            </w:pPr>
          </w:p>
        </w:tc>
        <w:tc>
          <w:tcPr>
            <w:tcW w:w="7560" w:type="dxa"/>
          </w:tcPr>
          <w:p w14:paraId="3C5DDD6D" w14:textId="65DF82F3" w:rsidR="00A7511E" w:rsidRPr="00CF5F5D" w:rsidRDefault="00A7511E" w:rsidP="00C73204">
            <w:pPr>
              <w:pStyle w:val="Header"/>
              <w:rPr>
                <w:rFonts w:cs="Arial"/>
              </w:rPr>
            </w:pPr>
          </w:p>
        </w:tc>
      </w:tr>
    </w:tbl>
    <w:p w14:paraId="3C5DDD6F" w14:textId="77777777" w:rsidR="00495862" w:rsidRPr="00E06FF1" w:rsidRDefault="00FF59CF" w:rsidP="00CE3060">
      <w:pPr>
        <w:pStyle w:val="Heading10"/>
        <w:pBdr>
          <w:top w:val="single" w:sz="12" w:space="1" w:color="auto"/>
        </w:pBdr>
        <w:rPr>
          <w:rFonts w:cs="Arial"/>
          <w:sz w:val="24"/>
          <w:szCs w:val="32"/>
        </w:rPr>
      </w:pPr>
      <w:bookmarkStart w:id="1" w:name="_Toc187726240"/>
      <w:r w:rsidRPr="00E06FF1">
        <w:rPr>
          <w:rFonts w:cs="Arial"/>
          <w:sz w:val="24"/>
          <w:szCs w:val="32"/>
        </w:rPr>
        <w:t>Summary</w:t>
      </w:r>
      <w:bookmarkEnd w:id="1"/>
    </w:p>
    <w:p w14:paraId="45BBEE73" w14:textId="43037E4F" w:rsidR="00772965" w:rsidRDefault="002E1B95" w:rsidP="00AF4DCA">
      <w:pPr>
        <w:rPr>
          <w:rFonts w:cs="Arial"/>
          <w:szCs w:val="20"/>
        </w:rPr>
      </w:pPr>
      <w:r>
        <w:rPr>
          <w:rFonts w:cs="Arial"/>
          <w:szCs w:val="20"/>
        </w:rPr>
        <w:t xml:space="preserve">Project consists of upgrading </w:t>
      </w:r>
      <w:r w:rsidR="00637F2D">
        <w:rPr>
          <w:rFonts w:cs="Arial"/>
          <w:szCs w:val="20"/>
        </w:rPr>
        <w:t xml:space="preserve">the </w:t>
      </w:r>
      <w:r w:rsidR="004E2094">
        <w:rPr>
          <w:rFonts w:cs="Arial"/>
          <w:szCs w:val="20"/>
        </w:rPr>
        <w:t>I</w:t>
      </w:r>
      <w:r w:rsidR="00637F2D">
        <w:rPr>
          <w:rFonts w:cs="Arial"/>
          <w:szCs w:val="20"/>
        </w:rPr>
        <w:t xml:space="preserve">nfield </w:t>
      </w:r>
      <w:r w:rsidR="004E2094">
        <w:rPr>
          <w:rFonts w:cs="Arial"/>
          <w:szCs w:val="20"/>
        </w:rPr>
        <w:t>T</w:t>
      </w:r>
      <w:r w:rsidR="00637F2D">
        <w:rPr>
          <w:rFonts w:cs="Arial"/>
          <w:szCs w:val="20"/>
        </w:rPr>
        <w:t xml:space="preserve">ote </w:t>
      </w:r>
      <w:r w:rsidR="00F02360">
        <w:rPr>
          <w:rFonts w:cs="Arial"/>
          <w:szCs w:val="20"/>
        </w:rPr>
        <w:t>B</w:t>
      </w:r>
      <w:r w:rsidR="00637F2D">
        <w:rPr>
          <w:rFonts w:cs="Arial"/>
          <w:szCs w:val="20"/>
        </w:rPr>
        <w:t>oard</w:t>
      </w:r>
      <w:r w:rsidR="00F02360">
        <w:rPr>
          <w:rFonts w:cs="Arial"/>
          <w:szCs w:val="20"/>
        </w:rPr>
        <w:t xml:space="preserve"> video display</w:t>
      </w:r>
      <w:r w:rsidR="004E2094">
        <w:rPr>
          <w:rFonts w:cs="Arial"/>
          <w:szCs w:val="20"/>
        </w:rPr>
        <w:t xml:space="preserve"> along with refurbishing the Porte Cochere </w:t>
      </w:r>
      <w:r w:rsidR="00F02360">
        <w:rPr>
          <w:rFonts w:cs="Arial"/>
          <w:szCs w:val="20"/>
        </w:rPr>
        <w:t>located at Cherokee Casio – Will Rogers Downs.</w:t>
      </w:r>
    </w:p>
    <w:p w14:paraId="78117470" w14:textId="50ACE16D" w:rsidR="00FE12C9" w:rsidRDefault="00FE12C9" w:rsidP="00AF4DCA">
      <w:pPr>
        <w:rPr>
          <w:rFonts w:cs="Arial"/>
          <w:szCs w:val="20"/>
        </w:rPr>
      </w:pPr>
    </w:p>
    <w:p w14:paraId="1350EC71" w14:textId="76A3C3A7" w:rsidR="00FE12C9" w:rsidRDefault="00FE12C9" w:rsidP="00AF4DCA">
      <w:pPr>
        <w:rPr>
          <w:rFonts w:cs="Arial"/>
          <w:b/>
          <w:bCs/>
          <w:i/>
          <w:iCs/>
          <w:szCs w:val="20"/>
        </w:rPr>
      </w:pPr>
      <w:r w:rsidRPr="006A4D03">
        <w:rPr>
          <w:rFonts w:cs="Arial"/>
          <w:b/>
          <w:bCs/>
          <w:i/>
          <w:iCs/>
          <w:szCs w:val="20"/>
        </w:rPr>
        <w:t>Infield Tote Board</w:t>
      </w:r>
      <w:r w:rsidR="008F0E2F">
        <w:rPr>
          <w:rFonts w:cs="Arial"/>
          <w:b/>
          <w:bCs/>
          <w:i/>
          <w:iCs/>
          <w:szCs w:val="20"/>
        </w:rPr>
        <w:t xml:space="preserve"> </w:t>
      </w:r>
      <w:r w:rsidR="00315B51">
        <w:rPr>
          <w:rFonts w:cs="Arial"/>
          <w:b/>
          <w:bCs/>
          <w:i/>
          <w:iCs/>
          <w:szCs w:val="20"/>
        </w:rPr>
        <w:t xml:space="preserve">Upgrade </w:t>
      </w:r>
      <w:r w:rsidR="008F0E2F">
        <w:rPr>
          <w:rFonts w:cs="Arial"/>
          <w:b/>
          <w:bCs/>
          <w:i/>
          <w:iCs/>
          <w:szCs w:val="20"/>
        </w:rPr>
        <w:t>Summary</w:t>
      </w:r>
      <w:r w:rsidRPr="006A4D03">
        <w:rPr>
          <w:rFonts w:cs="Arial"/>
          <w:b/>
          <w:bCs/>
          <w:i/>
          <w:iCs/>
          <w:szCs w:val="20"/>
        </w:rPr>
        <w:t>:</w:t>
      </w:r>
    </w:p>
    <w:p w14:paraId="1706D1E5" w14:textId="0C9C904A" w:rsidR="006A4D03" w:rsidRDefault="001E39F7" w:rsidP="00AF4DCA">
      <w:pPr>
        <w:rPr>
          <w:rFonts w:cs="Arial"/>
          <w:szCs w:val="20"/>
        </w:rPr>
      </w:pPr>
      <w:r>
        <w:rPr>
          <w:rFonts w:cs="Arial"/>
          <w:szCs w:val="20"/>
        </w:rPr>
        <w:t>Contractor</w:t>
      </w:r>
      <w:r w:rsidR="00EB4215">
        <w:rPr>
          <w:rFonts w:cs="Arial"/>
          <w:szCs w:val="20"/>
        </w:rPr>
        <w:t xml:space="preserve"> is to replace the infield message board with a 22ft wide x 8ft tall Samsu</w:t>
      </w:r>
      <w:r w:rsidR="004258A0">
        <w:rPr>
          <w:rFonts w:cs="Arial"/>
          <w:szCs w:val="20"/>
        </w:rPr>
        <w:t xml:space="preserve">ng 10mm full color video message board capable of display stats and advertising content. </w:t>
      </w:r>
      <w:r w:rsidR="00EF0CF4">
        <w:rPr>
          <w:rFonts w:cs="Arial"/>
          <w:szCs w:val="20"/>
        </w:rPr>
        <w:t xml:space="preserve">Work </w:t>
      </w:r>
      <w:r w:rsidR="000D5767">
        <w:rPr>
          <w:rFonts w:cs="Arial"/>
          <w:szCs w:val="20"/>
        </w:rPr>
        <w:t>includes</w:t>
      </w:r>
      <w:r w:rsidR="00EF0CF4">
        <w:rPr>
          <w:rFonts w:cs="Arial"/>
          <w:szCs w:val="20"/>
        </w:rPr>
        <w:t xml:space="preserve"> removal and haul </w:t>
      </w:r>
      <w:proofErr w:type="gramStart"/>
      <w:r w:rsidR="00EF0CF4">
        <w:rPr>
          <w:rFonts w:cs="Arial"/>
          <w:szCs w:val="20"/>
        </w:rPr>
        <w:t>off of</w:t>
      </w:r>
      <w:proofErr w:type="gramEnd"/>
      <w:r w:rsidR="00EF0CF4">
        <w:rPr>
          <w:rFonts w:cs="Arial"/>
          <w:szCs w:val="20"/>
        </w:rPr>
        <w:t xml:space="preserve"> existing message board, </w:t>
      </w:r>
      <w:r w:rsidR="000D5767">
        <w:rPr>
          <w:rFonts w:cs="Arial"/>
          <w:szCs w:val="20"/>
        </w:rPr>
        <w:t>repairing</w:t>
      </w:r>
      <w:r w:rsidR="00F64A43">
        <w:rPr>
          <w:rFonts w:cs="Arial"/>
          <w:szCs w:val="20"/>
        </w:rPr>
        <w:t xml:space="preserve">/resetting </w:t>
      </w:r>
      <w:r w:rsidR="00250701">
        <w:rPr>
          <w:rFonts w:cs="Arial"/>
          <w:szCs w:val="20"/>
        </w:rPr>
        <w:t>message board posts and structure, framing and installation of new</w:t>
      </w:r>
      <w:r w:rsidR="00315B51">
        <w:rPr>
          <w:rFonts w:cs="Arial"/>
          <w:szCs w:val="20"/>
        </w:rPr>
        <w:t xml:space="preserve"> Samsung 10mm</w:t>
      </w:r>
      <w:r w:rsidR="00250701">
        <w:rPr>
          <w:rFonts w:cs="Arial"/>
          <w:szCs w:val="20"/>
        </w:rPr>
        <w:t xml:space="preserve"> message board</w:t>
      </w:r>
      <w:r w:rsidR="00B21EE0">
        <w:rPr>
          <w:rFonts w:cs="Arial"/>
          <w:szCs w:val="20"/>
        </w:rPr>
        <w:t xml:space="preserve">, and relocation of </w:t>
      </w:r>
      <w:r w:rsidR="00D86507">
        <w:rPr>
          <w:rFonts w:cs="Arial"/>
          <w:szCs w:val="20"/>
        </w:rPr>
        <w:t xml:space="preserve">video board equipment to </w:t>
      </w:r>
      <w:r w:rsidR="00D860DB">
        <w:rPr>
          <w:rFonts w:cs="Arial"/>
          <w:szCs w:val="20"/>
        </w:rPr>
        <w:t>video room</w:t>
      </w:r>
      <w:r w:rsidR="009C6A8B">
        <w:rPr>
          <w:rFonts w:cs="Arial"/>
          <w:szCs w:val="20"/>
        </w:rPr>
        <w:t>.</w:t>
      </w:r>
    </w:p>
    <w:p w14:paraId="101FB5CA" w14:textId="2B8DD1C3" w:rsidR="0041463A" w:rsidRDefault="0041463A" w:rsidP="00AF4DCA">
      <w:pPr>
        <w:rPr>
          <w:rFonts w:cs="Arial"/>
          <w:szCs w:val="20"/>
        </w:rPr>
      </w:pPr>
    </w:p>
    <w:p w14:paraId="51D46000" w14:textId="5950A048" w:rsidR="0041463A" w:rsidRDefault="0041463A" w:rsidP="0041463A">
      <w:pPr>
        <w:rPr>
          <w:rFonts w:cs="Arial"/>
          <w:b/>
          <w:bCs/>
          <w:i/>
          <w:iCs/>
          <w:szCs w:val="20"/>
        </w:rPr>
      </w:pPr>
      <w:r>
        <w:rPr>
          <w:rFonts w:cs="Arial"/>
          <w:b/>
          <w:bCs/>
          <w:i/>
          <w:iCs/>
          <w:szCs w:val="20"/>
        </w:rPr>
        <w:t>Porte Cochere Summary</w:t>
      </w:r>
      <w:r w:rsidRPr="006A4D03">
        <w:rPr>
          <w:rFonts w:cs="Arial"/>
          <w:b/>
          <w:bCs/>
          <w:i/>
          <w:iCs/>
          <w:szCs w:val="20"/>
        </w:rPr>
        <w:t>:</w:t>
      </w:r>
    </w:p>
    <w:p w14:paraId="7FB49E60" w14:textId="66B05BD6" w:rsidR="009449AE" w:rsidRPr="00315B51" w:rsidRDefault="001E39F7" w:rsidP="009449AE">
      <w:pPr>
        <w:rPr>
          <w:rFonts w:cs="Arial"/>
          <w:szCs w:val="20"/>
        </w:rPr>
      </w:pPr>
      <w:r>
        <w:rPr>
          <w:rFonts w:cs="Arial"/>
          <w:szCs w:val="20"/>
        </w:rPr>
        <w:t>Contractor</w:t>
      </w:r>
      <w:r w:rsidR="0041463A">
        <w:rPr>
          <w:rFonts w:cs="Arial"/>
          <w:szCs w:val="20"/>
        </w:rPr>
        <w:t xml:space="preserve"> is to replace</w:t>
      </w:r>
      <w:bookmarkStart w:id="2" w:name="_Toc187726242"/>
      <w:r w:rsidR="00315B51" w:rsidRPr="00315B51">
        <w:rPr>
          <w:rFonts w:cs="Arial"/>
          <w:szCs w:val="20"/>
        </w:rPr>
        <w:t xml:space="preserve"> all neon, chaser lighting, and signage lighting (Including the star) with LED, along with repainting the signage wall and structure leak repair. </w:t>
      </w:r>
    </w:p>
    <w:p w14:paraId="476D09BB" w14:textId="77777777" w:rsidR="00315B51" w:rsidRPr="00E06FF1" w:rsidRDefault="00315B51" w:rsidP="009449AE">
      <w:pPr>
        <w:rPr>
          <w:sz w:val="18"/>
          <w:szCs w:val="22"/>
          <w:u w:val="single"/>
        </w:rPr>
      </w:pPr>
    </w:p>
    <w:p w14:paraId="7801FDDE" w14:textId="1FE99AB3" w:rsidR="00D37D5E" w:rsidRPr="0099776A" w:rsidRDefault="009449AE" w:rsidP="007F7F3A">
      <w:pPr>
        <w:rPr>
          <w:u w:val="single"/>
        </w:rPr>
      </w:pPr>
      <w:r w:rsidRPr="0099776A">
        <w:rPr>
          <w:u w:val="single"/>
        </w:rPr>
        <w:t>Submitt</w:t>
      </w:r>
      <w:r w:rsidR="00D37D5E" w:rsidRPr="0099776A">
        <w:rPr>
          <w:u w:val="single"/>
        </w:rPr>
        <w:t>al</w:t>
      </w:r>
      <w:r w:rsidR="0023661D" w:rsidRPr="0099776A">
        <w:rPr>
          <w:u w:val="single"/>
        </w:rPr>
        <w:t>s</w:t>
      </w:r>
      <w:r w:rsidR="00D37D5E" w:rsidRPr="0099776A">
        <w:rPr>
          <w:u w:val="single"/>
        </w:rPr>
        <w:t xml:space="preserve"> and Manuals</w:t>
      </w:r>
    </w:p>
    <w:p w14:paraId="5FE09A25" w14:textId="5EAB70C7" w:rsidR="0023661D" w:rsidRPr="00E06FF1" w:rsidRDefault="0023661D" w:rsidP="007F7F3A">
      <w:pPr>
        <w:rPr>
          <w:sz w:val="18"/>
          <w:szCs w:val="22"/>
          <w:u w:val="single"/>
        </w:rPr>
      </w:pPr>
    </w:p>
    <w:p w14:paraId="2CC92011" w14:textId="2A510923" w:rsidR="0023661D" w:rsidRDefault="0023661D" w:rsidP="0023661D">
      <w:pPr>
        <w:pStyle w:val="ListParagraph"/>
        <w:numPr>
          <w:ilvl w:val="0"/>
          <w:numId w:val="28"/>
        </w:numPr>
      </w:pPr>
      <w:r w:rsidRPr="001B03FE">
        <w:t xml:space="preserve">Submit with bid a list of </w:t>
      </w:r>
      <w:r w:rsidR="00614451">
        <w:t>2</w:t>
      </w:r>
      <w:r w:rsidRPr="001B03FE">
        <w:t xml:space="preserve"> projects of equal scope and references</w:t>
      </w:r>
      <w:r w:rsidR="00EF795C">
        <w:t>.</w:t>
      </w:r>
    </w:p>
    <w:p w14:paraId="01D85671" w14:textId="1C3F2466" w:rsidR="00EF795C" w:rsidRPr="001B03FE" w:rsidRDefault="00EF795C" w:rsidP="0023661D">
      <w:pPr>
        <w:pStyle w:val="ListParagraph"/>
        <w:numPr>
          <w:ilvl w:val="0"/>
          <w:numId w:val="28"/>
        </w:numPr>
      </w:pPr>
      <w:r>
        <w:t>Lead times on all equipment.</w:t>
      </w:r>
    </w:p>
    <w:p w14:paraId="5AAA3649" w14:textId="77777777" w:rsidR="0023661D" w:rsidRPr="00E06FF1" w:rsidRDefault="0023661D" w:rsidP="0023661D">
      <w:pPr>
        <w:pStyle w:val="ListParagraph"/>
        <w:ind w:left="1440"/>
        <w:rPr>
          <w:sz w:val="18"/>
          <w:szCs w:val="22"/>
        </w:rPr>
      </w:pPr>
    </w:p>
    <w:p w14:paraId="793BBACF" w14:textId="57D0887B" w:rsidR="00D37D5E" w:rsidRPr="001B03FE" w:rsidRDefault="00D37D5E" w:rsidP="007F7F3A">
      <w:pPr>
        <w:ind w:firstLine="450"/>
        <w:rPr>
          <w:u w:val="single"/>
        </w:rPr>
      </w:pPr>
      <w:r w:rsidRPr="001B03FE">
        <w:rPr>
          <w:u w:val="single"/>
        </w:rPr>
        <w:t>Requirements of this section are:</w:t>
      </w:r>
    </w:p>
    <w:p w14:paraId="7F4ACE58" w14:textId="7CA41BB5" w:rsidR="00D37D5E" w:rsidRPr="001B03FE" w:rsidRDefault="00D37D5E" w:rsidP="00D37D5E">
      <w:pPr>
        <w:pStyle w:val="ListParagraph"/>
        <w:numPr>
          <w:ilvl w:val="0"/>
          <w:numId w:val="23"/>
        </w:numPr>
        <w:rPr>
          <w:u w:val="single"/>
        </w:rPr>
      </w:pPr>
      <w:r w:rsidRPr="001B03FE">
        <w:t>Within t</w:t>
      </w:r>
      <w:r w:rsidR="00EF795C">
        <w:t>w</w:t>
      </w:r>
      <w:r w:rsidR="00F23944">
        <w:t>enty</w:t>
      </w:r>
      <w:r w:rsidRPr="001B03FE">
        <w:t xml:space="preserve"> (</w:t>
      </w:r>
      <w:r w:rsidR="00F23944">
        <w:t>2</w:t>
      </w:r>
      <w:r w:rsidRPr="001B03FE">
        <w:t>0) calendar days after the date of award of the Contract, the Contractor shall submit to the CNE AV team for review.</w:t>
      </w:r>
    </w:p>
    <w:p w14:paraId="68E2AEFA" w14:textId="77777777" w:rsidR="007F7F3A" w:rsidRPr="001B03FE" w:rsidRDefault="007F7F3A" w:rsidP="007F7F3A">
      <w:pPr>
        <w:pStyle w:val="ListParagraph"/>
        <w:ind w:left="1170"/>
        <w:rPr>
          <w:u w:val="single"/>
        </w:rPr>
      </w:pPr>
    </w:p>
    <w:p w14:paraId="1E09EE0E" w14:textId="5B5FAEAB" w:rsidR="00D37D5E" w:rsidRPr="001B03FE" w:rsidRDefault="00D37D5E" w:rsidP="00D37D5E">
      <w:pPr>
        <w:pStyle w:val="ListParagraph"/>
        <w:numPr>
          <w:ilvl w:val="0"/>
          <w:numId w:val="23"/>
        </w:numPr>
        <w:rPr>
          <w:u w:val="single"/>
        </w:rPr>
      </w:pPr>
      <w:r w:rsidRPr="001B03FE">
        <w:t>The submission shall consist of five major sections with each section separated with index tabs. Each page in the submission shall be numbered chronologically and shall be summarized in the index.</w:t>
      </w:r>
    </w:p>
    <w:p w14:paraId="00BCCE03" w14:textId="77777777" w:rsidR="007F7F3A" w:rsidRPr="001B03FE" w:rsidRDefault="007F7F3A" w:rsidP="007F7F3A">
      <w:pPr>
        <w:rPr>
          <w:u w:val="single"/>
        </w:rPr>
      </w:pPr>
    </w:p>
    <w:p w14:paraId="2C766158" w14:textId="1A6C1A61" w:rsidR="00D37D5E" w:rsidRPr="001B03FE" w:rsidRDefault="00D37D5E" w:rsidP="00D37D5E">
      <w:pPr>
        <w:pStyle w:val="ListParagraph"/>
        <w:numPr>
          <w:ilvl w:val="0"/>
          <w:numId w:val="23"/>
        </w:numPr>
        <w:rPr>
          <w:u w:val="single"/>
        </w:rPr>
      </w:pPr>
      <w:r w:rsidRPr="001B03FE">
        <w:t>The first section shall be the "Index</w:t>
      </w:r>
      <w:r w:rsidR="00F74D5C">
        <w:t>,</w:t>
      </w:r>
      <w:r w:rsidRPr="001B03FE">
        <w:t xml:space="preserve">" which shall include the project title and address, </w:t>
      </w:r>
      <w:r w:rsidR="00F74D5C">
        <w:t xml:space="preserve">and </w:t>
      </w:r>
      <w:r w:rsidRPr="001B03FE">
        <w:t>name of the firm submitting the proposal.</w:t>
      </w:r>
    </w:p>
    <w:p w14:paraId="4F7BCC25" w14:textId="77777777" w:rsidR="007F7F3A" w:rsidRPr="001B03FE" w:rsidRDefault="007F7F3A" w:rsidP="007F7F3A">
      <w:pPr>
        <w:rPr>
          <w:u w:val="single"/>
        </w:rPr>
      </w:pPr>
    </w:p>
    <w:p w14:paraId="56BD4624" w14:textId="42784271" w:rsidR="00D37D5E" w:rsidRPr="001B03FE" w:rsidRDefault="00D37D5E" w:rsidP="00D37D5E">
      <w:pPr>
        <w:pStyle w:val="ListParagraph"/>
        <w:numPr>
          <w:ilvl w:val="0"/>
          <w:numId w:val="23"/>
        </w:numPr>
        <w:rPr>
          <w:u w:val="single"/>
        </w:rPr>
      </w:pPr>
      <w:r w:rsidRPr="001B03FE">
        <w:t>The second section shall include a copy of the</w:t>
      </w:r>
      <w:r w:rsidR="007C57AB">
        <w:t xml:space="preserve"> </w:t>
      </w:r>
      <w:r w:rsidR="00F65FE5" w:rsidRPr="001B03FE">
        <w:t xml:space="preserve">Installing </w:t>
      </w:r>
      <w:r w:rsidR="00F74D5C">
        <w:t>Contractors’</w:t>
      </w:r>
      <w:r w:rsidR="00F65FE5" w:rsidRPr="001B03FE">
        <w:t xml:space="preserve"> valid Project Managers CTS-I Certification</w:t>
      </w:r>
      <w:r w:rsidR="003F20BE">
        <w:t>,</w:t>
      </w:r>
      <w:r w:rsidR="00F65FE5">
        <w:t xml:space="preserve"> </w:t>
      </w:r>
      <w:r w:rsidR="007C57AB">
        <w:t>a</w:t>
      </w:r>
      <w:r w:rsidRPr="001B03FE">
        <w:t xml:space="preserve"> letter of </w:t>
      </w:r>
      <w:r w:rsidR="007C57AB">
        <w:t>the LED Manufacturer</w:t>
      </w:r>
      <w:r w:rsidRPr="001B03FE">
        <w:t xml:space="preserve"> factory authorization </w:t>
      </w:r>
      <w:r w:rsidR="003F20BE">
        <w:t>&amp;</w:t>
      </w:r>
      <w:r w:rsidRPr="001B03FE">
        <w:t xml:space="preserve"> guaranteed service, and list of proposed instrumentation</w:t>
      </w:r>
      <w:r w:rsidR="00E435B4">
        <w:t xml:space="preserve">, if applicable, </w:t>
      </w:r>
      <w:r w:rsidRPr="001B03FE">
        <w:t>for testing to be used by the Contractor.</w:t>
      </w:r>
    </w:p>
    <w:p w14:paraId="252A5A31" w14:textId="77777777" w:rsidR="00467F64" w:rsidRPr="001B03FE" w:rsidRDefault="00467F64" w:rsidP="00467F64">
      <w:pPr>
        <w:rPr>
          <w:u w:val="single"/>
        </w:rPr>
      </w:pPr>
    </w:p>
    <w:p w14:paraId="7EB99636" w14:textId="1D9F8C7A" w:rsidR="00D37D5E" w:rsidRPr="001B03FE" w:rsidRDefault="00D37D5E" w:rsidP="00D37D5E">
      <w:pPr>
        <w:pStyle w:val="ListParagraph"/>
        <w:numPr>
          <w:ilvl w:val="0"/>
          <w:numId w:val="23"/>
        </w:numPr>
        <w:rPr>
          <w:u w:val="single"/>
        </w:rPr>
      </w:pPr>
      <w:r w:rsidRPr="001B03FE">
        <w:t>The third section shall contain an original factory data sheet for every piece of equipment in the specifications.</w:t>
      </w:r>
    </w:p>
    <w:p w14:paraId="0CDCE3A3" w14:textId="77777777" w:rsidR="00467F64" w:rsidRPr="001B03FE" w:rsidRDefault="00467F64" w:rsidP="00467F64">
      <w:pPr>
        <w:rPr>
          <w:u w:val="single"/>
        </w:rPr>
      </w:pPr>
    </w:p>
    <w:p w14:paraId="21E24227" w14:textId="0A29BA71" w:rsidR="00D37D5E" w:rsidRPr="001B03FE" w:rsidRDefault="00D37D5E" w:rsidP="00D37D5E">
      <w:pPr>
        <w:pStyle w:val="ListParagraph"/>
        <w:numPr>
          <w:ilvl w:val="0"/>
          <w:numId w:val="23"/>
        </w:numPr>
        <w:rPr>
          <w:u w:val="single"/>
        </w:rPr>
      </w:pPr>
      <w:r w:rsidRPr="001B03FE">
        <w:t>The fourth section shall contain a wiring designation schedule for each circuit leaving each piece of equipment and drawings showing system wiring plans.</w:t>
      </w:r>
    </w:p>
    <w:p w14:paraId="7DE2284F" w14:textId="77777777" w:rsidR="00467F64" w:rsidRPr="001B03FE" w:rsidRDefault="00467F64" w:rsidP="00467F64">
      <w:pPr>
        <w:rPr>
          <w:u w:val="single"/>
        </w:rPr>
      </w:pPr>
    </w:p>
    <w:p w14:paraId="5DEA906D" w14:textId="5A710547" w:rsidR="00D37D5E" w:rsidRPr="001B03FE" w:rsidRDefault="00D37D5E" w:rsidP="00D37D5E">
      <w:pPr>
        <w:pStyle w:val="ListParagraph"/>
        <w:numPr>
          <w:ilvl w:val="0"/>
          <w:numId w:val="23"/>
        </w:numPr>
        <w:rPr>
          <w:u w:val="single"/>
        </w:rPr>
      </w:pPr>
      <w:r w:rsidRPr="001B03FE">
        <w:t>The fifth section shall contain the complete listing of equipment being furnished, along with the value, so that those items can be identified as fixed assets by Cherokee Nation</w:t>
      </w:r>
      <w:r w:rsidR="001E39F7">
        <w:t xml:space="preserve"> Entertainment</w:t>
      </w:r>
      <w:r w:rsidRPr="001B03FE">
        <w:t>.</w:t>
      </w:r>
    </w:p>
    <w:p w14:paraId="334ECBC7" w14:textId="2A6A7711" w:rsidR="00433B27" w:rsidRDefault="00433B27" w:rsidP="00433B27">
      <w:pPr>
        <w:rPr>
          <w:u w:val="single"/>
        </w:rPr>
      </w:pPr>
    </w:p>
    <w:p w14:paraId="5166933A" w14:textId="672AFFEB" w:rsidR="00433B27" w:rsidRDefault="00433B27" w:rsidP="00433B27">
      <w:pPr>
        <w:rPr>
          <w:u w:val="single"/>
        </w:rPr>
      </w:pPr>
    </w:p>
    <w:p w14:paraId="77A8D121" w14:textId="226BDB5F" w:rsidR="00433B27" w:rsidRDefault="00433B27" w:rsidP="00433B27">
      <w:pPr>
        <w:rPr>
          <w:u w:val="single"/>
        </w:rPr>
      </w:pPr>
    </w:p>
    <w:p w14:paraId="327B24C8" w14:textId="1307B170" w:rsidR="00433B27" w:rsidRDefault="00433B27" w:rsidP="00433B27">
      <w:pPr>
        <w:rPr>
          <w:u w:val="single"/>
        </w:rPr>
      </w:pPr>
    </w:p>
    <w:p w14:paraId="292EC797" w14:textId="77777777" w:rsidR="00E06FF1" w:rsidRDefault="00E06FF1" w:rsidP="00433B27">
      <w:pPr>
        <w:rPr>
          <w:u w:val="single"/>
        </w:rPr>
      </w:pPr>
    </w:p>
    <w:p w14:paraId="3C5DDD71" w14:textId="0188BF70" w:rsidR="00C417D3" w:rsidRDefault="00C417D3">
      <w:pPr>
        <w:rPr>
          <w:rFonts w:cs="Arial"/>
          <w:b/>
          <w:sz w:val="28"/>
          <w:szCs w:val="36"/>
        </w:rPr>
      </w:pPr>
    </w:p>
    <w:p w14:paraId="3C5DDD72" w14:textId="4749901D" w:rsidR="00A92D32" w:rsidRPr="00433B27" w:rsidRDefault="00CE3060" w:rsidP="00CE3060">
      <w:pPr>
        <w:pStyle w:val="Heading10"/>
        <w:pBdr>
          <w:top w:val="single" w:sz="12" w:space="1" w:color="auto"/>
        </w:pBdr>
        <w:rPr>
          <w:rFonts w:cs="Arial"/>
        </w:rPr>
      </w:pPr>
      <w:r w:rsidRPr="00433B27">
        <w:rPr>
          <w:rFonts w:cs="Arial"/>
        </w:rPr>
        <w:t>P</w:t>
      </w:r>
      <w:bookmarkEnd w:id="2"/>
      <w:r w:rsidR="00433B27" w:rsidRPr="00433B27">
        <w:rPr>
          <w:rFonts w:cs="Arial"/>
        </w:rPr>
        <w:t>r</w:t>
      </w:r>
      <w:r w:rsidR="00433B27">
        <w:rPr>
          <w:rFonts w:cs="Arial"/>
        </w:rPr>
        <w:t>oject Scope</w:t>
      </w:r>
    </w:p>
    <w:p w14:paraId="5140A333" w14:textId="5BE04ACB" w:rsidR="00E66896" w:rsidRPr="001B03FE" w:rsidRDefault="00E66896" w:rsidP="00E66896">
      <w:pPr>
        <w:tabs>
          <w:tab w:val="num" w:pos="1080"/>
        </w:tabs>
        <w:rPr>
          <w:rFonts w:cs="Arial"/>
        </w:rPr>
      </w:pPr>
      <w:bookmarkStart w:id="3" w:name="OLE_LINK9"/>
      <w:bookmarkStart w:id="4" w:name="OLE_LINK10"/>
      <w:r w:rsidRPr="001B03FE">
        <w:rPr>
          <w:rFonts w:cs="Arial"/>
        </w:rPr>
        <w:t xml:space="preserve">This SOW covers the following components, activities, </w:t>
      </w:r>
      <w:proofErr w:type="gramStart"/>
      <w:r w:rsidRPr="001B03FE">
        <w:rPr>
          <w:rFonts w:cs="Arial"/>
        </w:rPr>
        <w:t>deliverables</w:t>
      </w:r>
      <w:proofErr w:type="gramEnd"/>
      <w:r w:rsidRPr="001B03FE">
        <w:rPr>
          <w:rFonts w:cs="Arial"/>
        </w:rPr>
        <w:t xml:space="preserve"> and assumptions.  Included in this will be hardware procurement, labor to install new </w:t>
      </w:r>
      <w:r w:rsidR="001E39F7">
        <w:rPr>
          <w:rFonts w:cs="Arial"/>
        </w:rPr>
        <w:t>AV</w:t>
      </w:r>
      <w:r w:rsidRPr="001B03FE">
        <w:rPr>
          <w:rFonts w:cs="Arial"/>
        </w:rPr>
        <w:t xml:space="preserve"> equipment, all required cabling, labeling of all equipment installed, all programming and configuration required, and customer training on system operation.   </w:t>
      </w:r>
    </w:p>
    <w:p w14:paraId="3C5DDD74" w14:textId="77777777" w:rsidR="00AF4DCA" w:rsidRDefault="00AF4DCA" w:rsidP="00A94E65">
      <w:pPr>
        <w:tabs>
          <w:tab w:val="num" w:pos="1080"/>
        </w:tabs>
        <w:rPr>
          <w:rFonts w:cs="Arial"/>
        </w:rPr>
      </w:pPr>
    </w:p>
    <w:p w14:paraId="3C5DDD76" w14:textId="7819D1C9" w:rsidR="0080790B" w:rsidRPr="00080481" w:rsidRDefault="00770BFB" w:rsidP="00770BFB">
      <w:pPr>
        <w:rPr>
          <w:b/>
          <w:bCs/>
          <w:sz w:val="24"/>
        </w:rPr>
      </w:pPr>
      <w:r w:rsidRPr="009E0387">
        <w:rPr>
          <w:rStyle w:val="Strong"/>
          <w:sz w:val="24"/>
        </w:rPr>
        <w:t>Components:</w:t>
      </w:r>
    </w:p>
    <w:p w14:paraId="3C5DDD77" w14:textId="77777777" w:rsidR="00770BFB" w:rsidRDefault="009E0387" w:rsidP="00770BFB">
      <w:pPr>
        <w:numPr>
          <w:ilvl w:val="0"/>
          <w:numId w:val="4"/>
        </w:numPr>
        <w:rPr>
          <w:rFonts w:cs="Arial"/>
        </w:rPr>
      </w:pPr>
      <w:r>
        <w:rPr>
          <w:rFonts w:cs="Arial"/>
          <w:b/>
        </w:rPr>
        <w:t>Contractor Provided</w:t>
      </w:r>
    </w:p>
    <w:p w14:paraId="3C5DDD78" w14:textId="77777777" w:rsidR="00770BFB" w:rsidRDefault="00770BFB" w:rsidP="00770BFB">
      <w:pPr>
        <w:ind w:left="1440"/>
        <w:rPr>
          <w:rFonts w:cs="Arial"/>
        </w:rPr>
      </w:pPr>
    </w:p>
    <w:tbl>
      <w:tblPr>
        <w:tblW w:w="944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8"/>
        <w:gridCol w:w="1310"/>
        <w:gridCol w:w="1583"/>
        <w:gridCol w:w="1015"/>
      </w:tblGrid>
      <w:tr w:rsidR="00770BFB" w:rsidRPr="00B90C9F" w14:paraId="3C5DDD7D" w14:textId="77777777" w:rsidTr="00845859">
        <w:trPr>
          <w:trHeight w:val="532"/>
        </w:trPr>
        <w:tc>
          <w:tcPr>
            <w:tcW w:w="5538" w:type="dxa"/>
            <w:shd w:val="clear" w:color="auto" w:fill="auto"/>
            <w:vAlign w:val="bottom"/>
            <w:hideMark/>
          </w:tcPr>
          <w:p w14:paraId="3C5DDD79" w14:textId="7969833C" w:rsidR="00770BFB" w:rsidRPr="00B90C9F" w:rsidRDefault="00845859" w:rsidP="00C01536">
            <w:pPr>
              <w:rPr>
                <w:rFonts w:ascii="Calibri" w:hAnsi="Calibri"/>
                <w:b/>
                <w:bCs/>
                <w:color w:val="1F497D"/>
                <w:szCs w:val="30"/>
              </w:rPr>
            </w:pPr>
            <w:r>
              <w:rPr>
                <w:rFonts w:ascii="Calibri" w:hAnsi="Calibri"/>
                <w:b/>
                <w:bCs/>
                <w:color w:val="1F497D"/>
                <w:szCs w:val="30"/>
              </w:rPr>
              <w:t>D</w:t>
            </w:r>
            <w:r w:rsidR="00770BFB" w:rsidRPr="00B90C9F">
              <w:rPr>
                <w:rFonts w:ascii="Calibri" w:hAnsi="Calibri"/>
                <w:b/>
                <w:bCs/>
                <w:color w:val="1F497D"/>
                <w:szCs w:val="30"/>
              </w:rPr>
              <w:t>escription</w:t>
            </w:r>
          </w:p>
        </w:tc>
        <w:tc>
          <w:tcPr>
            <w:tcW w:w="1310" w:type="dxa"/>
            <w:shd w:val="clear" w:color="auto" w:fill="auto"/>
            <w:noWrap/>
            <w:vAlign w:val="bottom"/>
            <w:hideMark/>
          </w:tcPr>
          <w:p w14:paraId="3C5DDD7A" w14:textId="77777777" w:rsidR="00770BFB" w:rsidRPr="00B90C9F" w:rsidRDefault="00770BFB" w:rsidP="00C01536">
            <w:pPr>
              <w:jc w:val="center"/>
              <w:rPr>
                <w:rFonts w:ascii="Calibri" w:hAnsi="Calibri"/>
                <w:b/>
                <w:bCs/>
                <w:color w:val="1F497D"/>
                <w:szCs w:val="30"/>
              </w:rPr>
            </w:pPr>
            <w:r w:rsidRPr="00B90C9F">
              <w:rPr>
                <w:rFonts w:ascii="Calibri" w:hAnsi="Calibri"/>
                <w:b/>
                <w:bCs/>
                <w:color w:val="1F497D"/>
                <w:szCs w:val="30"/>
              </w:rPr>
              <w:t>MFR</w:t>
            </w:r>
          </w:p>
        </w:tc>
        <w:tc>
          <w:tcPr>
            <w:tcW w:w="1583" w:type="dxa"/>
            <w:shd w:val="clear" w:color="auto" w:fill="auto"/>
            <w:noWrap/>
            <w:vAlign w:val="bottom"/>
            <w:hideMark/>
          </w:tcPr>
          <w:p w14:paraId="3C5DDD7B" w14:textId="77777777" w:rsidR="00770BFB" w:rsidRPr="00B90C9F" w:rsidRDefault="00770BFB" w:rsidP="00C01536">
            <w:pPr>
              <w:jc w:val="center"/>
              <w:rPr>
                <w:rFonts w:ascii="Calibri" w:hAnsi="Calibri"/>
                <w:b/>
                <w:bCs/>
                <w:color w:val="1F497D"/>
                <w:szCs w:val="30"/>
              </w:rPr>
            </w:pPr>
            <w:r w:rsidRPr="00B90C9F">
              <w:rPr>
                <w:rFonts w:ascii="Calibri" w:hAnsi="Calibri"/>
                <w:b/>
                <w:bCs/>
                <w:color w:val="1F497D"/>
                <w:szCs w:val="30"/>
              </w:rPr>
              <w:t>MFR P/N</w:t>
            </w:r>
          </w:p>
        </w:tc>
        <w:tc>
          <w:tcPr>
            <w:tcW w:w="1015" w:type="dxa"/>
            <w:shd w:val="clear" w:color="auto" w:fill="auto"/>
            <w:noWrap/>
            <w:vAlign w:val="bottom"/>
            <w:hideMark/>
          </w:tcPr>
          <w:p w14:paraId="3C5DDD7C" w14:textId="77777777" w:rsidR="00770BFB" w:rsidRPr="00B90C9F" w:rsidRDefault="00770BFB" w:rsidP="00C01536">
            <w:pPr>
              <w:jc w:val="center"/>
              <w:rPr>
                <w:rFonts w:ascii="Calibri" w:hAnsi="Calibri"/>
                <w:b/>
                <w:bCs/>
                <w:color w:val="1F497D"/>
                <w:szCs w:val="30"/>
              </w:rPr>
            </w:pPr>
            <w:r w:rsidRPr="00B90C9F">
              <w:rPr>
                <w:rFonts w:ascii="Calibri" w:hAnsi="Calibri"/>
                <w:b/>
                <w:bCs/>
                <w:color w:val="1F497D"/>
                <w:szCs w:val="30"/>
              </w:rPr>
              <w:t>QTY</w:t>
            </w:r>
          </w:p>
        </w:tc>
      </w:tr>
      <w:tr w:rsidR="00770BFB" w:rsidRPr="00B90C9F" w14:paraId="3C5DDD82" w14:textId="77777777" w:rsidTr="00845859">
        <w:trPr>
          <w:trHeight w:val="442"/>
        </w:trPr>
        <w:tc>
          <w:tcPr>
            <w:tcW w:w="5538" w:type="dxa"/>
            <w:shd w:val="clear" w:color="auto" w:fill="auto"/>
            <w:vAlign w:val="bottom"/>
          </w:tcPr>
          <w:p w14:paraId="3C5DDD7E" w14:textId="75FF80F6" w:rsidR="009C6A8B" w:rsidRPr="00B90C9F" w:rsidRDefault="002560D8" w:rsidP="004B53C3">
            <w:pPr>
              <w:rPr>
                <w:rFonts w:ascii="Calibri" w:hAnsi="Calibri"/>
                <w:szCs w:val="22"/>
              </w:rPr>
            </w:pPr>
            <w:r>
              <w:rPr>
                <w:rFonts w:ascii="Calibri" w:hAnsi="Calibri"/>
                <w:szCs w:val="22"/>
              </w:rPr>
              <w:t xml:space="preserve">22ft x 8ft </w:t>
            </w:r>
            <w:r w:rsidR="009C6A8B">
              <w:rPr>
                <w:rFonts w:ascii="Calibri" w:hAnsi="Calibri"/>
                <w:szCs w:val="22"/>
              </w:rPr>
              <w:t>Samsung 10mm Video Message Board</w:t>
            </w:r>
          </w:p>
        </w:tc>
        <w:tc>
          <w:tcPr>
            <w:tcW w:w="1310" w:type="dxa"/>
            <w:shd w:val="clear" w:color="auto" w:fill="auto"/>
            <w:noWrap/>
            <w:vAlign w:val="bottom"/>
          </w:tcPr>
          <w:p w14:paraId="3C5DDD7F" w14:textId="0CAAD44D" w:rsidR="00770BFB" w:rsidRPr="00B90C9F" w:rsidRDefault="00770BFB" w:rsidP="00C01536">
            <w:pPr>
              <w:jc w:val="center"/>
              <w:rPr>
                <w:rFonts w:ascii="Calibri" w:hAnsi="Calibri"/>
                <w:szCs w:val="22"/>
              </w:rPr>
            </w:pPr>
          </w:p>
        </w:tc>
        <w:tc>
          <w:tcPr>
            <w:tcW w:w="1583" w:type="dxa"/>
            <w:shd w:val="clear" w:color="auto" w:fill="auto"/>
            <w:noWrap/>
            <w:vAlign w:val="bottom"/>
          </w:tcPr>
          <w:p w14:paraId="3C5DDD80" w14:textId="0F500A61" w:rsidR="00770BFB" w:rsidRPr="00B90C9F" w:rsidRDefault="00770BFB" w:rsidP="00C01536">
            <w:pPr>
              <w:jc w:val="center"/>
              <w:rPr>
                <w:rFonts w:ascii="Calibri" w:hAnsi="Calibri"/>
                <w:szCs w:val="22"/>
              </w:rPr>
            </w:pPr>
          </w:p>
        </w:tc>
        <w:tc>
          <w:tcPr>
            <w:tcW w:w="1015" w:type="dxa"/>
            <w:shd w:val="clear" w:color="auto" w:fill="auto"/>
            <w:noWrap/>
            <w:vAlign w:val="bottom"/>
          </w:tcPr>
          <w:p w14:paraId="3C5DDD81" w14:textId="39B27C1C" w:rsidR="00770BFB" w:rsidRPr="00B90C9F" w:rsidRDefault="00770BFB" w:rsidP="00C01536">
            <w:pPr>
              <w:jc w:val="center"/>
              <w:rPr>
                <w:rFonts w:ascii="Calibri" w:hAnsi="Calibri"/>
                <w:szCs w:val="22"/>
              </w:rPr>
            </w:pPr>
          </w:p>
        </w:tc>
      </w:tr>
      <w:tr w:rsidR="00770BFB" w:rsidRPr="00B90C9F" w14:paraId="3C5DDD87" w14:textId="77777777" w:rsidTr="00845859">
        <w:trPr>
          <w:trHeight w:val="433"/>
        </w:trPr>
        <w:tc>
          <w:tcPr>
            <w:tcW w:w="5538" w:type="dxa"/>
            <w:shd w:val="clear" w:color="auto" w:fill="auto"/>
            <w:vAlign w:val="bottom"/>
          </w:tcPr>
          <w:p w14:paraId="3C5DDD83" w14:textId="50267343" w:rsidR="00770BFB" w:rsidRPr="00B90C9F" w:rsidRDefault="00837252" w:rsidP="00C01536">
            <w:pPr>
              <w:rPr>
                <w:rFonts w:ascii="Calibri" w:hAnsi="Calibri"/>
                <w:szCs w:val="22"/>
              </w:rPr>
            </w:pPr>
            <w:r>
              <w:rPr>
                <w:rFonts w:ascii="Calibri" w:hAnsi="Calibri"/>
                <w:szCs w:val="22"/>
              </w:rPr>
              <w:t>Message Board labor</w:t>
            </w:r>
          </w:p>
        </w:tc>
        <w:tc>
          <w:tcPr>
            <w:tcW w:w="1310" w:type="dxa"/>
            <w:shd w:val="clear" w:color="auto" w:fill="auto"/>
            <w:noWrap/>
            <w:vAlign w:val="bottom"/>
          </w:tcPr>
          <w:p w14:paraId="3C5DDD84" w14:textId="4BB806C1" w:rsidR="00770BFB" w:rsidRPr="00B90C9F" w:rsidRDefault="00770BFB" w:rsidP="000D11C8">
            <w:pPr>
              <w:jc w:val="center"/>
              <w:rPr>
                <w:rFonts w:ascii="Calibri" w:hAnsi="Calibri"/>
                <w:szCs w:val="22"/>
              </w:rPr>
            </w:pPr>
          </w:p>
        </w:tc>
        <w:tc>
          <w:tcPr>
            <w:tcW w:w="1583" w:type="dxa"/>
            <w:shd w:val="clear" w:color="auto" w:fill="auto"/>
            <w:noWrap/>
            <w:vAlign w:val="bottom"/>
          </w:tcPr>
          <w:p w14:paraId="3C5DDD85" w14:textId="7AC37744" w:rsidR="00770BFB" w:rsidRPr="00B90C9F" w:rsidRDefault="00770BFB" w:rsidP="00C01536">
            <w:pPr>
              <w:jc w:val="center"/>
              <w:rPr>
                <w:rFonts w:ascii="Calibri" w:hAnsi="Calibri"/>
                <w:szCs w:val="22"/>
              </w:rPr>
            </w:pPr>
          </w:p>
        </w:tc>
        <w:tc>
          <w:tcPr>
            <w:tcW w:w="1015" w:type="dxa"/>
            <w:shd w:val="clear" w:color="auto" w:fill="auto"/>
            <w:noWrap/>
            <w:vAlign w:val="bottom"/>
          </w:tcPr>
          <w:p w14:paraId="3C5DDD86" w14:textId="109F5622" w:rsidR="00845859" w:rsidRPr="00B90C9F" w:rsidRDefault="00845859" w:rsidP="00845859">
            <w:pPr>
              <w:jc w:val="center"/>
              <w:rPr>
                <w:rFonts w:ascii="Calibri" w:hAnsi="Calibri"/>
                <w:szCs w:val="22"/>
              </w:rPr>
            </w:pPr>
          </w:p>
        </w:tc>
      </w:tr>
      <w:tr w:rsidR="00845859" w:rsidRPr="00B90C9F" w14:paraId="67BDC994" w14:textId="77777777" w:rsidTr="00845859">
        <w:trPr>
          <w:trHeight w:val="433"/>
        </w:trPr>
        <w:tc>
          <w:tcPr>
            <w:tcW w:w="5538" w:type="dxa"/>
            <w:shd w:val="clear" w:color="auto" w:fill="auto"/>
            <w:vAlign w:val="bottom"/>
          </w:tcPr>
          <w:p w14:paraId="5C9BCDFF" w14:textId="4DADC252" w:rsidR="00845859" w:rsidRDefault="00837252" w:rsidP="00C01536">
            <w:pPr>
              <w:rPr>
                <w:rFonts w:ascii="Calibri" w:hAnsi="Calibri"/>
                <w:szCs w:val="22"/>
              </w:rPr>
            </w:pPr>
            <w:r>
              <w:rPr>
                <w:rFonts w:ascii="Calibri" w:hAnsi="Calibri"/>
                <w:szCs w:val="22"/>
              </w:rPr>
              <w:t xml:space="preserve">Porte Cochere Signage Lighting </w:t>
            </w:r>
            <w:r w:rsidR="00210853">
              <w:rPr>
                <w:rFonts w:ascii="Calibri" w:hAnsi="Calibri"/>
                <w:szCs w:val="22"/>
              </w:rPr>
              <w:t>LED Materials</w:t>
            </w:r>
          </w:p>
        </w:tc>
        <w:tc>
          <w:tcPr>
            <w:tcW w:w="1310" w:type="dxa"/>
            <w:shd w:val="clear" w:color="auto" w:fill="auto"/>
            <w:noWrap/>
            <w:vAlign w:val="bottom"/>
          </w:tcPr>
          <w:p w14:paraId="603A8EDE" w14:textId="636F8C33" w:rsidR="00845859" w:rsidRDefault="00845859" w:rsidP="000D11C8">
            <w:pPr>
              <w:jc w:val="center"/>
              <w:rPr>
                <w:rFonts w:ascii="Calibri" w:hAnsi="Calibri"/>
                <w:szCs w:val="22"/>
              </w:rPr>
            </w:pPr>
          </w:p>
        </w:tc>
        <w:tc>
          <w:tcPr>
            <w:tcW w:w="1583" w:type="dxa"/>
            <w:shd w:val="clear" w:color="auto" w:fill="auto"/>
            <w:noWrap/>
            <w:vAlign w:val="bottom"/>
          </w:tcPr>
          <w:p w14:paraId="4187D5AE" w14:textId="501C2977" w:rsidR="00845859" w:rsidRPr="00B90C9F" w:rsidRDefault="00845859" w:rsidP="00C01536">
            <w:pPr>
              <w:jc w:val="center"/>
              <w:rPr>
                <w:rFonts w:ascii="Calibri" w:hAnsi="Calibri"/>
                <w:szCs w:val="22"/>
              </w:rPr>
            </w:pPr>
          </w:p>
        </w:tc>
        <w:tc>
          <w:tcPr>
            <w:tcW w:w="1015" w:type="dxa"/>
            <w:shd w:val="clear" w:color="auto" w:fill="auto"/>
            <w:noWrap/>
            <w:vAlign w:val="bottom"/>
          </w:tcPr>
          <w:p w14:paraId="131D57CB" w14:textId="2E8B3585" w:rsidR="00845859" w:rsidRDefault="00845859" w:rsidP="00845859">
            <w:pPr>
              <w:jc w:val="center"/>
              <w:rPr>
                <w:rFonts w:ascii="Calibri" w:hAnsi="Calibri"/>
                <w:szCs w:val="22"/>
              </w:rPr>
            </w:pPr>
          </w:p>
        </w:tc>
      </w:tr>
      <w:tr w:rsidR="00845859" w:rsidRPr="00B90C9F" w14:paraId="05B35848" w14:textId="77777777" w:rsidTr="00845859">
        <w:trPr>
          <w:trHeight w:val="433"/>
        </w:trPr>
        <w:tc>
          <w:tcPr>
            <w:tcW w:w="5538" w:type="dxa"/>
            <w:shd w:val="clear" w:color="auto" w:fill="auto"/>
            <w:vAlign w:val="bottom"/>
          </w:tcPr>
          <w:p w14:paraId="1EF19F61" w14:textId="2C248D45" w:rsidR="00845859" w:rsidRDefault="00210853" w:rsidP="00C01536">
            <w:pPr>
              <w:rPr>
                <w:rFonts w:ascii="Calibri" w:hAnsi="Calibri"/>
                <w:szCs w:val="22"/>
              </w:rPr>
            </w:pPr>
            <w:r>
              <w:rPr>
                <w:rFonts w:ascii="Calibri" w:hAnsi="Calibri"/>
                <w:szCs w:val="22"/>
              </w:rPr>
              <w:t>Porte Cochere labor</w:t>
            </w:r>
          </w:p>
        </w:tc>
        <w:tc>
          <w:tcPr>
            <w:tcW w:w="1310" w:type="dxa"/>
            <w:shd w:val="clear" w:color="auto" w:fill="auto"/>
            <w:noWrap/>
            <w:vAlign w:val="bottom"/>
          </w:tcPr>
          <w:p w14:paraId="367C07E2" w14:textId="6E1AD676" w:rsidR="00845859" w:rsidRDefault="00845859" w:rsidP="000D11C8">
            <w:pPr>
              <w:jc w:val="center"/>
              <w:rPr>
                <w:rFonts w:ascii="Calibri" w:hAnsi="Calibri"/>
                <w:szCs w:val="22"/>
              </w:rPr>
            </w:pPr>
          </w:p>
        </w:tc>
        <w:tc>
          <w:tcPr>
            <w:tcW w:w="1583" w:type="dxa"/>
            <w:shd w:val="clear" w:color="auto" w:fill="auto"/>
            <w:noWrap/>
            <w:vAlign w:val="bottom"/>
          </w:tcPr>
          <w:p w14:paraId="4F47330E" w14:textId="72ACE6B0" w:rsidR="00845859" w:rsidRPr="00B90C9F" w:rsidRDefault="00845859" w:rsidP="00C01536">
            <w:pPr>
              <w:jc w:val="center"/>
              <w:rPr>
                <w:rFonts w:ascii="Calibri" w:hAnsi="Calibri"/>
                <w:szCs w:val="22"/>
              </w:rPr>
            </w:pPr>
          </w:p>
        </w:tc>
        <w:tc>
          <w:tcPr>
            <w:tcW w:w="1015" w:type="dxa"/>
            <w:shd w:val="clear" w:color="auto" w:fill="auto"/>
            <w:noWrap/>
            <w:vAlign w:val="bottom"/>
          </w:tcPr>
          <w:p w14:paraId="797E84A3" w14:textId="6ECABC76" w:rsidR="00845859" w:rsidRDefault="00845859" w:rsidP="00845859">
            <w:pPr>
              <w:jc w:val="center"/>
              <w:rPr>
                <w:rFonts w:ascii="Calibri" w:hAnsi="Calibri"/>
                <w:szCs w:val="22"/>
              </w:rPr>
            </w:pPr>
          </w:p>
        </w:tc>
      </w:tr>
      <w:tr w:rsidR="00E66896" w:rsidRPr="00B90C9F" w14:paraId="798C823F" w14:textId="77777777" w:rsidTr="00845859">
        <w:trPr>
          <w:trHeight w:val="433"/>
        </w:trPr>
        <w:tc>
          <w:tcPr>
            <w:tcW w:w="5538" w:type="dxa"/>
            <w:shd w:val="clear" w:color="auto" w:fill="auto"/>
            <w:vAlign w:val="bottom"/>
          </w:tcPr>
          <w:p w14:paraId="47DC95D0" w14:textId="3F5D2D36" w:rsidR="00E66896" w:rsidRDefault="00E66896" w:rsidP="00C01536">
            <w:pPr>
              <w:rPr>
                <w:rFonts w:ascii="Calibri" w:hAnsi="Calibri"/>
                <w:szCs w:val="22"/>
              </w:rPr>
            </w:pPr>
          </w:p>
        </w:tc>
        <w:tc>
          <w:tcPr>
            <w:tcW w:w="1310" w:type="dxa"/>
            <w:shd w:val="clear" w:color="auto" w:fill="auto"/>
            <w:noWrap/>
            <w:vAlign w:val="bottom"/>
          </w:tcPr>
          <w:p w14:paraId="746C1FF4" w14:textId="53AA17BA" w:rsidR="00E66896" w:rsidRDefault="00E66896" w:rsidP="000D11C8">
            <w:pPr>
              <w:jc w:val="center"/>
              <w:rPr>
                <w:rFonts w:ascii="Calibri" w:hAnsi="Calibri"/>
                <w:szCs w:val="22"/>
              </w:rPr>
            </w:pPr>
          </w:p>
        </w:tc>
        <w:tc>
          <w:tcPr>
            <w:tcW w:w="1583" w:type="dxa"/>
            <w:shd w:val="clear" w:color="auto" w:fill="auto"/>
            <w:noWrap/>
            <w:vAlign w:val="bottom"/>
          </w:tcPr>
          <w:p w14:paraId="7312DA36" w14:textId="5A824BFD" w:rsidR="00E66896" w:rsidRDefault="00E66896" w:rsidP="00C01536">
            <w:pPr>
              <w:jc w:val="center"/>
              <w:rPr>
                <w:rFonts w:ascii="Calibri" w:hAnsi="Calibri"/>
                <w:szCs w:val="22"/>
              </w:rPr>
            </w:pPr>
          </w:p>
        </w:tc>
        <w:tc>
          <w:tcPr>
            <w:tcW w:w="1015" w:type="dxa"/>
            <w:shd w:val="clear" w:color="auto" w:fill="auto"/>
            <w:noWrap/>
            <w:vAlign w:val="bottom"/>
          </w:tcPr>
          <w:p w14:paraId="354A2C26" w14:textId="6CBE45A2" w:rsidR="00E66896" w:rsidRDefault="00E66896" w:rsidP="00845859">
            <w:pPr>
              <w:jc w:val="center"/>
              <w:rPr>
                <w:rFonts w:ascii="Calibri" w:hAnsi="Calibri"/>
                <w:szCs w:val="22"/>
              </w:rPr>
            </w:pPr>
          </w:p>
        </w:tc>
      </w:tr>
    </w:tbl>
    <w:p w14:paraId="3C5DDDB0" w14:textId="3E7F41A4" w:rsidR="00770BFB" w:rsidRDefault="00FF65B2" w:rsidP="00770BFB">
      <w:pPr>
        <w:rPr>
          <w:rFonts w:cs="Arial"/>
        </w:rPr>
      </w:pPr>
      <w:r>
        <w:rPr>
          <w:rFonts w:cs="Arial"/>
        </w:rPr>
        <w:tab/>
      </w:r>
      <w:r>
        <w:rPr>
          <w:rFonts w:cs="Arial"/>
        </w:rPr>
        <w:tab/>
      </w:r>
      <w:r>
        <w:rPr>
          <w:rFonts w:cs="Arial"/>
        </w:rPr>
        <w:tab/>
      </w:r>
      <w:r>
        <w:rPr>
          <w:rFonts w:cs="Arial"/>
        </w:rPr>
        <w:tab/>
      </w:r>
      <w:r>
        <w:rPr>
          <w:rFonts w:cs="Arial"/>
        </w:rPr>
        <w:tab/>
      </w:r>
      <w:r>
        <w:rPr>
          <w:rFonts w:cs="Arial"/>
        </w:rPr>
        <w:tab/>
      </w:r>
      <w:r w:rsidR="00A819FA" w:rsidRPr="00A819FA">
        <w:rPr>
          <w:rFonts w:cs="Arial"/>
        </w:rPr>
        <w:tab/>
      </w:r>
      <w:r w:rsidR="00A819FA" w:rsidRPr="00A819FA">
        <w:rPr>
          <w:rFonts w:cs="Arial"/>
        </w:rPr>
        <w:tab/>
      </w:r>
      <w:r w:rsidR="00A819FA" w:rsidRPr="00A819FA">
        <w:rPr>
          <w:rFonts w:cs="Arial"/>
        </w:rPr>
        <w:tab/>
      </w:r>
    </w:p>
    <w:p w14:paraId="7980D459" w14:textId="77777777" w:rsidR="003F7145" w:rsidRDefault="003F7145" w:rsidP="004A6333">
      <w:pPr>
        <w:rPr>
          <w:rStyle w:val="Strong"/>
        </w:rPr>
      </w:pPr>
    </w:p>
    <w:p w14:paraId="3C5DDDB1" w14:textId="77777777" w:rsidR="0080790B" w:rsidRDefault="003A2693" w:rsidP="009E0387">
      <w:pPr>
        <w:pStyle w:val="ListParagraph"/>
        <w:numPr>
          <w:ilvl w:val="0"/>
          <w:numId w:val="4"/>
        </w:numPr>
        <w:rPr>
          <w:rStyle w:val="Strong"/>
        </w:rPr>
      </w:pPr>
      <w:r>
        <w:rPr>
          <w:rStyle w:val="Strong"/>
        </w:rPr>
        <w:t>CNE Provided</w:t>
      </w:r>
      <w:r w:rsidR="0080790B">
        <w:rPr>
          <w:rStyle w:val="Strong"/>
        </w:rPr>
        <w:t xml:space="preserve"> </w:t>
      </w:r>
    </w:p>
    <w:p w14:paraId="3C5DDDB2" w14:textId="77777777" w:rsidR="00B90C9F" w:rsidRDefault="00B90C9F" w:rsidP="00D76E0C">
      <w:pPr>
        <w:rPr>
          <w:rStyle w:val="Strong"/>
        </w:rPr>
      </w:pPr>
    </w:p>
    <w:tbl>
      <w:tblPr>
        <w:tblW w:w="9962" w:type="dxa"/>
        <w:jc w:val="center"/>
        <w:tblLook w:val="04A0" w:firstRow="1" w:lastRow="0" w:firstColumn="1" w:lastColumn="0" w:noHBand="0" w:noVBand="1"/>
      </w:tblPr>
      <w:tblGrid>
        <w:gridCol w:w="5973"/>
        <w:gridCol w:w="1144"/>
        <w:gridCol w:w="1268"/>
        <w:gridCol w:w="1577"/>
      </w:tblGrid>
      <w:tr w:rsidR="00B90C9F" w:rsidRPr="00B90C9F" w14:paraId="3C5DDDB7" w14:textId="77777777" w:rsidTr="00973034">
        <w:trPr>
          <w:trHeight w:val="133"/>
          <w:jc w:val="center"/>
        </w:trPr>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DDDB3" w14:textId="77777777" w:rsidR="00B90C9F" w:rsidRPr="00B90C9F" w:rsidRDefault="00B90C9F" w:rsidP="00B90C9F">
            <w:pPr>
              <w:rPr>
                <w:rFonts w:ascii="Calibri" w:hAnsi="Calibri"/>
                <w:b/>
                <w:bCs/>
                <w:color w:val="1F497D"/>
                <w:szCs w:val="30"/>
              </w:rPr>
            </w:pPr>
            <w:r w:rsidRPr="00B90C9F">
              <w:rPr>
                <w:rFonts w:ascii="Calibri" w:hAnsi="Calibri"/>
                <w:b/>
                <w:bCs/>
                <w:color w:val="1F497D"/>
                <w:szCs w:val="30"/>
              </w:rPr>
              <w:t>Description</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14:paraId="3C5DDDB4" w14:textId="77777777" w:rsidR="00B90C9F" w:rsidRPr="00B90C9F" w:rsidRDefault="00B90C9F" w:rsidP="00B90C9F">
            <w:pPr>
              <w:jc w:val="center"/>
              <w:rPr>
                <w:rFonts w:ascii="Calibri" w:hAnsi="Calibri"/>
                <w:b/>
                <w:bCs/>
                <w:color w:val="1F497D"/>
                <w:szCs w:val="30"/>
              </w:rPr>
            </w:pPr>
            <w:r w:rsidRPr="00B90C9F">
              <w:rPr>
                <w:rFonts w:ascii="Calibri" w:hAnsi="Calibri"/>
                <w:b/>
                <w:bCs/>
                <w:color w:val="1F497D"/>
                <w:szCs w:val="30"/>
              </w:rPr>
              <w:t>MFR</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14:paraId="3C5DDDB5" w14:textId="77777777" w:rsidR="00B90C9F" w:rsidRPr="00B90C9F" w:rsidRDefault="00B90C9F" w:rsidP="00B90C9F">
            <w:pPr>
              <w:jc w:val="center"/>
              <w:rPr>
                <w:rFonts w:ascii="Calibri" w:hAnsi="Calibri"/>
                <w:b/>
                <w:bCs/>
                <w:color w:val="1F497D"/>
                <w:szCs w:val="30"/>
              </w:rPr>
            </w:pPr>
            <w:r w:rsidRPr="00B90C9F">
              <w:rPr>
                <w:rFonts w:ascii="Calibri" w:hAnsi="Calibri"/>
                <w:b/>
                <w:bCs/>
                <w:color w:val="1F497D"/>
                <w:szCs w:val="30"/>
              </w:rPr>
              <w:t>MFR P/N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14:paraId="3C5DDDB6" w14:textId="77777777" w:rsidR="00B90C9F" w:rsidRPr="00B90C9F" w:rsidRDefault="00B90C9F" w:rsidP="00B90C9F">
            <w:pPr>
              <w:jc w:val="center"/>
              <w:rPr>
                <w:rFonts w:ascii="Calibri" w:hAnsi="Calibri"/>
                <w:b/>
                <w:bCs/>
                <w:color w:val="1F497D"/>
                <w:szCs w:val="30"/>
              </w:rPr>
            </w:pPr>
            <w:r w:rsidRPr="00B90C9F">
              <w:rPr>
                <w:rFonts w:ascii="Calibri" w:hAnsi="Calibri"/>
                <w:b/>
                <w:bCs/>
                <w:color w:val="1F497D"/>
                <w:szCs w:val="30"/>
              </w:rPr>
              <w:t>QTY</w:t>
            </w:r>
          </w:p>
        </w:tc>
      </w:tr>
      <w:tr w:rsidR="004A0296" w:rsidRPr="00B90C9F" w14:paraId="6FE90077" w14:textId="77777777" w:rsidTr="004A0296">
        <w:trPr>
          <w:trHeight w:val="361"/>
          <w:jc w:val="center"/>
        </w:trPr>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93738" w14:textId="37A357FC" w:rsidR="004A0296" w:rsidRPr="004A0296" w:rsidRDefault="00223EE5" w:rsidP="00B90C9F">
            <w:pPr>
              <w:rPr>
                <w:rFonts w:ascii="Calibri" w:hAnsi="Calibri"/>
                <w:bCs/>
                <w:color w:val="1F497D"/>
                <w:szCs w:val="30"/>
              </w:rPr>
            </w:pPr>
            <w:r>
              <w:rPr>
                <w:rFonts w:ascii="Calibri" w:hAnsi="Calibri"/>
                <w:bCs/>
                <w:color w:val="000000" w:themeColor="text1"/>
                <w:szCs w:val="30"/>
              </w:rPr>
              <w:t>Data to Message Board</w:t>
            </w:r>
            <w:r w:rsidR="007C57AB" w:rsidRPr="00AD7F6F">
              <w:rPr>
                <w:rFonts w:ascii="Calibri" w:hAnsi="Calibri"/>
                <w:bCs/>
                <w:color w:val="000000" w:themeColor="text1"/>
                <w:szCs w:val="30"/>
              </w:rPr>
              <w:t xml:space="preserve"> (contractor to provide qty needed)</w:t>
            </w:r>
          </w:p>
        </w:tc>
        <w:tc>
          <w:tcPr>
            <w:tcW w:w="1144" w:type="dxa"/>
            <w:tcBorders>
              <w:top w:val="single" w:sz="4" w:space="0" w:color="auto"/>
              <w:left w:val="nil"/>
              <w:bottom w:val="single" w:sz="4" w:space="0" w:color="auto"/>
              <w:right w:val="single" w:sz="4" w:space="0" w:color="auto"/>
            </w:tcBorders>
            <w:shd w:val="clear" w:color="auto" w:fill="auto"/>
            <w:noWrap/>
            <w:vAlign w:val="bottom"/>
          </w:tcPr>
          <w:p w14:paraId="49C82CF8" w14:textId="799E9D25" w:rsidR="004A0296" w:rsidRPr="00B90C9F" w:rsidRDefault="004A0296" w:rsidP="00B90C9F">
            <w:pPr>
              <w:jc w:val="center"/>
              <w:rPr>
                <w:rFonts w:ascii="Calibri" w:hAnsi="Calibri"/>
                <w:b/>
                <w:bCs/>
                <w:color w:val="1F497D"/>
                <w:szCs w:val="30"/>
              </w:rPr>
            </w:pP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1F7206D4" w14:textId="77777777" w:rsidR="004A0296" w:rsidRPr="00B90C9F" w:rsidRDefault="004A0296" w:rsidP="00B90C9F">
            <w:pPr>
              <w:jc w:val="center"/>
              <w:rPr>
                <w:rFonts w:ascii="Calibri" w:hAnsi="Calibri"/>
                <w:b/>
                <w:bCs/>
                <w:color w:val="1F497D"/>
                <w:szCs w:val="30"/>
              </w:rPr>
            </w:pPr>
          </w:p>
        </w:tc>
        <w:tc>
          <w:tcPr>
            <w:tcW w:w="1577" w:type="dxa"/>
            <w:tcBorders>
              <w:top w:val="single" w:sz="4" w:space="0" w:color="auto"/>
              <w:left w:val="nil"/>
              <w:bottom w:val="single" w:sz="4" w:space="0" w:color="auto"/>
              <w:right w:val="single" w:sz="4" w:space="0" w:color="auto"/>
            </w:tcBorders>
            <w:shd w:val="clear" w:color="auto" w:fill="auto"/>
            <w:noWrap/>
            <w:vAlign w:val="bottom"/>
          </w:tcPr>
          <w:p w14:paraId="747CB998" w14:textId="106DD113" w:rsidR="004A0296" w:rsidRPr="00B90C9F" w:rsidRDefault="004A0296" w:rsidP="00B90C9F">
            <w:pPr>
              <w:jc w:val="center"/>
              <w:rPr>
                <w:rFonts w:ascii="Calibri" w:hAnsi="Calibri"/>
                <w:b/>
                <w:bCs/>
                <w:color w:val="1F497D"/>
                <w:szCs w:val="30"/>
              </w:rPr>
            </w:pPr>
          </w:p>
        </w:tc>
      </w:tr>
      <w:tr w:rsidR="00A77546" w:rsidRPr="00B90C9F" w14:paraId="6555CA06" w14:textId="77777777" w:rsidTr="004A0296">
        <w:trPr>
          <w:trHeight w:val="361"/>
          <w:jc w:val="center"/>
        </w:trPr>
        <w:tc>
          <w:tcPr>
            <w:tcW w:w="59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3294F" w14:textId="2200146E" w:rsidR="00A77546" w:rsidRPr="004A0296" w:rsidRDefault="007C57AB" w:rsidP="00B90C9F">
            <w:pPr>
              <w:rPr>
                <w:rFonts w:ascii="Calibri" w:hAnsi="Calibri"/>
                <w:bCs/>
                <w:color w:val="auto"/>
                <w:szCs w:val="30"/>
              </w:rPr>
            </w:pPr>
            <w:r>
              <w:rPr>
                <w:rFonts w:ascii="Calibri" w:hAnsi="Calibri"/>
                <w:bCs/>
                <w:color w:val="auto"/>
                <w:szCs w:val="30"/>
              </w:rPr>
              <w:t>All electrical requirements</w:t>
            </w:r>
            <w:r w:rsidR="00AD7F6F">
              <w:rPr>
                <w:rFonts w:ascii="Calibri" w:hAnsi="Calibri"/>
                <w:bCs/>
                <w:color w:val="auto"/>
                <w:szCs w:val="30"/>
              </w:rPr>
              <w:t xml:space="preserve"> </w:t>
            </w:r>
            <w:r w:rsidR="00AD7F6F" w:rsidRPr="00AD7F6F">
              <w:rPr>
                <w:rFonts w:ascii="Calibri" w:hAnsi="Calibri"/>
                <w:bCs/>
                <w:color w:val="000000" w:themeColor="text1"/>
                <w:szCs w:val="30"/>
              </w:rPr>
              <w:t>(contractor to provide qty needed)</w:t>
            </w:r>
          </w:p>
        </w:tc>
        <w:tc>
          <w:tcPr>
            <w:tcW w:w="1144" w:type="dxa"/>
            <w:tcBorders>
              <w:top w:val="single" w:sz="4" w:space="0" w:color="auto"/>
              <w:left w:val="nil"/>
              <w:bottom w:val="single" w:sz="4" w:space="0" w:color="auto"/>
              <w:right w:val="single" w:sz="4" w:space="0" w:color="auto"/>
            </w:tcBorders>
            <w:shd w:val="clear" w:color="auto" w:fill="auto"/>
            <w:noWrap/>
            <w:vAlign w:val="bottom"/>
          </w:tcPr>
          <w:p w14:paraId="6664B41B" w14:textId="54FF9D1C" w:rsidR="00A77546" w:rsidRDefault="00A77546" w:rsidP="00B90C9F">
            <w:pPr>
              <w:jc w:val="center"/>
              <w:rPr>
                <w:rFonts w:ascii="Calibri" w:hAnsi="Calibri"/>
                <w:b/>
                <w:bCs/>
                <w:color w:val="1F497D"/>
                <w:szCs w:val="30"/>
              </w:rPr>
            </w:pP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405E6C0A" w14:textId="77777777" w:rsidR="00A77546" w:rsidRPr="00B90C9F" w:rsidRDefault="00A77546" w:rsidP="00B90C9F">
            <w:pPr>
              <w:jc w:val="center"/>
              <w:rPr>
                <w:rFonts w:ascii="Calibri" w:hAnsi="Calibri"/>
                <w:b/>
                <w:bCs/>
                <w:color w:val="1F497D"/>
                <w:szCs w:val="30"/>
              </w:rPr>
            </w:pPr>
          </w:p>
        </w:tc>
        <w:tc>
          <w:tcPr>
            <w:tcW w:w="1577" w:type="dxa"/>
            <w:tcBorders>
              <w:top w:val="single" w:sz="4" w:space="0" w:color="auto"/>
              <w:left w:val="nil"/>
              <w:bottom w:val="single" w:sz="4" w:space="0" w:color="auto"/>
              <w:right w:val="single" w:sz="4" w:space="0" w:color="auto"/>
            </w:tcBorders>
            <w:shd w:val="clear" w:color="auto" w:fill="auto"/>
            <w:noWrap/>
            <w:vAlign w:val="bottom"/>
          </w:tcPr>
          <w:p w14:paraId="01639B9F" w14:textId="5FFA71E2" w:rsidR="00A77546" w:rsidRDefault="00A77546" w:rsidP="00B90C9F">
            <w:pPr>
              <w:jc w:val="center"/>
              <w:rPr>
                <w:rFonts w:ascii="Calibri" w:hAnsi="Calibri"/>
                <w:b/>
                <w:bCs/>
                <w:color w:val="1F497D"/>
                <w:szCs w:val="30"/>
              </w:rPr>
            </w:pPr>
          </w:p>
        </w:tc>
      </w:tr>
      <w:tr w:rsidR="00B90C9F" w:rsidRPr="00B90C9F" w14:paraId="3C5DDDBC" w14:textId="77777777" w:rsidTr="007C57AB">
        <w:trPr>
          <w:trHeight w:val="361"/>
          <w:jc w:val="center"/>
        </w:trPr>
        <w:tc>
          <w:tcPr>
            <w:tcW w:w="5973" w:type="dxa"/>
            <w:tcBorders>
              <w:top w:val="nil"/>
              <w:left w:val="single" w:sz="4" w:space="0" w:color="auto"/>
              <w:bottom w:val="single" w:sz="4" w:space="0" w:color="auto"/>
              <w:right w:val="single" w:sz="4" w:space="0" w:color="auto"/>
            </w:tcBorders>
            <w:shd w:val="clear" w:color="auto" w:fill="auto"/>
            <w:noWrap/>
            <w:vAlign w:val="bottom"/>
          </w:tcPr>
          <w:p w14:paraId="3C5DDDB8" w14:textId="4AD650DD" w:rsidR="00672793" w:rsidRPr="00B90C9F" w:rsidRDefault="00672793" w:rsidP="00B90C9F">
            <w:pPr>
              <w:rPr>
                <w:rFonts w:ascii="Calibri" w:hAnsi="Calibri"/>
                <w:szCs w:val="22"/>
              </w:rPr>
            </w:pPr>
          </w:p>
        </w:tc>
        <w:tc>
          <w:tcPr>
            <w:tcW w:w="1144" w:type="dxa"/>
            <w:tcBorders>
              <w:top w:val="nil"/>
              <w:left w:val="nil"/>
              <w:bottom w:val="single" w:sz="4" w:space="0" w:color="auto"/>
              <w:right w:val="single" w:sz="4" w:space="0" w:color="auto"/>
            </w:tcBorders>
            <w:shd w:val="clear" w:color="auto" w:fill="auto"/>
            <w:noWrap/>
            <w:vAlign w:val="bottom"/>
          </w:tcPr>
          <w:p w14:paraId="3C5DDDB9" w14:textId="6D3B20FF" w:rsidR="00B90C9F" w:rsidRPr="00B90C9F" w:rsidRDefault="00B90C9F" w:rsidP="00A77546">
            <w:pPr>
              <w:jc w:val="center"/>
              <w:rPr>
                <w:rFonts w:ascii="Calibri" w:hAnsi="Calibri"/>
                <w:szCs w:val="22"/>
              </w:rPr>
            </w:pPr>
          </w:p>
        </w:tc>
        <w:tc>
          <w:tcPr>
            <w:tcW w:w="1268" w:type="dxa"/>
            <w:tcBorders>
              <w:top w:val="nil"/>
              <w:left w:val="nil"/>
              <w:bottom w:val="single" w:sz="4" w:space="0" w:color="auto"/>
              <w:right w:val="single" w:sz="4" w:space="0" w:color="auto"/>
            </w:tcBorders>
            <w:shd w:val="clear" w:color="auto" w:fill="auto"/>
            <w:noWrap/>
            <w:vAlign w:val="bottom"/>
            <w:hideMark/>
          </w:tcPr>
          <w:p w14:paraId="3C5DDDBA" w14:textId="48D57DAC" w:rsidR="00B90C9F" w:rsidRPr="00B90C9F" w:rsidRDefault="00B90C9F" w:rsidP="00B90C9F">
            <w:pPr>
              <w:jc w:val="center"/>
              <w:rPr>
                <w:rFonts w:ascii="Calibri" w:hAnsi="Calibri"/>
                <w:szCs w:val="22"/>
              </w:rPr>
            </w:pPr>
          </w:p>
        </w:tc>
        <w:tc>
          <w:tcPr>
            <w:tcW w:w="1577" w:type="dxa"/>
            <w:tcBorders>
              <w:top w:val="nil"/>
              <w:left w:val="nil"/>
              <w:bottom w:val="single" w:sz="4" w:space="0" w:color="auto"/>
              <w:right w:val="single" w:sz="4" w:space="0" w:color="auto"/>
            </w:tcBorders>
            <w:shd w:val="clear" w:color="auto" w:fill="auto"/>
            <w:noWrap/>
            <w:vAlign w:val="bottom"/>
          </w:tcPr>
          <w:p w14:paraId="3C5DDDBB" w14:textId="25EFDCD8" w:rsidR="00B90C9F" w:rsidRPr="00B90C9F" w:rsidRDefault="00B90C9F" w:rsidP="00B90C9F">
            <w:pPr>
              <w:jc w:val="center"/>
              <w:rPr>
                <w:rFonts w:ascii="Calibri" w:hAnsi="Calibri"/>
                <w:szCs w:val="22"/>
              </w:rPr>
            </w:pPr>
          </w:p>
        </w:tc>
      </w:tr>
      <w:tr w:rsidR="00A77546" w:rsidRPr="00B90C9F" w14:paraId="6BE14A29" w14:textId="77777777" w:rsidTr="00AC0F4A">
        <w:trPr>
          <w:trHeight w:val="361"/>
          <w:jc w:val="center"/>
        </w:trPr>
        <w:tc>
          <w:tcPr>
            <w:tcW w:w="5973" w:type="dxa"/>
            <w:tcBorders>
              <w:top w:val="nil"/>
              <w:left w:val="single" w:sz="4" w:space="0" w:color="auto"/>
              <w:bottom w:val="single" w:sz="4" w:space="0" w:color="auto"/>
              <w:right w:val="single" w:sz="4" w:space="0" w:color="auto"/>
            </w:tcBorders>
            <w:shd w:val="clear" w:color="auto" w:fill="auto"/>
            <w:noWrap/>
            <w:vAlign w:val="bottom"/>
          </w:tcPr>
          <w:p w14:paraId="280556BD" w14:textId="25499EAA" w:rsidR="00A77546" w:rsidRDefault="00A77546" w:rsidP="00B90C9F">
            <w:pPr>
              <w:rPr>
                <w:rFonts w:ascii="Calibri" w:hAnsi="Calibri"/>
                <w:szCs w:val="22"/>
              </w:rPr>
            </w:pPr>
          </w:p>
        </w:tc>
        <w:tc>
          <w:tcPr>
            <w:tcW w:w="1144" w:type="dxa"/>
            <w:tcBorders>
              <w:top w:val="nil"/>
              <w:left w:val="nil"/>
              <w:bottom w:val="single" w:sz="4" w:space="0" w:color="auto"/>
              <w:right w:val="single" w:sz="4" w:space="0" w:color="auto"/>
            </w:tcBorders>
            <w:shd w:val="clear" w:color="auto" w:fill="auto"/>
            <w:noWrap/>
            <w:vAlign w:val="bottom"/>
          </w:tcPr>
          <w:p w14:paraId="6FDD6866" w14:textId="77777777" w:rsidR="00A77546" w:rsidRDefault="00A77546" w:rsidP="00A77546">
            <w:pPr>
              <w:jc w:val="center"/>
              <w:rPr>
                <w:rFonts w:ascii="Calibri" w:hAnsi="Calibri"/>
                <w:b/>
                <w:bCs/>
                <w:color w:val="1F497D"/>
                <w:szCs w:val="30"/>
              </w:rPr>
            </w:pPr>
          </w:p>
        </w:tc>
        <w:tc>
          <w:tcPr>
            <w:tcW w:w="1268" w:type="dxa"/>
            <w:tcBorders>
              <w:top w:val="nil"/>
              <w:left w:val="nil"/>
              <w:bottom w:val="single" w:sz="4" w:space="0" w:color="auto"/>
              <w:right w:val="single" w:sz="4" w:space="0" w:color="auto"/>
            </w:tcBorders>
            <w:shd w:val="clear" w:color="auto" w:fill="auto"/>
            <w:noWrap/>
            <w:vAlign w:val="bottom"/>
          </w:tcPr>
          <w:p w14:paraId="1BFB05CC" w14:textId="77777777" w:rsidR="00A77546" w:rsidRPr="00B90C9F" w:rsidRDefault="00A77546" w:rsidP="00B90C9F">
            <w:pPr>
              <w:jc w:val="center"/>
              <w:rPr>
                <w:rFonts w:ascii="Calibri" w:hAnsi="Calibri"/>
                <w:szCs w:val="22"/>
              </w:rPr>
            </w:pPr>
          </w:p>
        </w:tc>
        <w:tc>
          <w:tcPr>
            <w:tcW w:w="1577" w:type="dxa"/>
            <w:tcBorders>
              <w:top w:val="nil"/>
              <w:left w:val="nil"/>
              <w:bottom w:val="single" w:sz="4" w:space="0" w:color="auto"/>
              <w:right w:val="single" w:sz="4" w:space="0" w:color="auto"/>
            </w:tcBorders>
            <w:shd w:val="clear" w:color="auto" w:fill="auto"/>
            <w:noWrap/>
            <w:vAlign w:val="bottom"/>
          </w:tcPr>
          <w:p w14:paraId="081A1697" w14:textId="77777777" w:rsidR="00A77546" w:rsidRDefault="00A77546" w:rsidP="00B90C9F">
            <w:pPr>
              <w:jc w:val="center"/>
              <w:rPr>
                <w:rFonts w:ascii="Calibri" w:hAnsi="Calibri"/>
                <w:b/>
                <w:bCs/>
                <w:color w:val="1F497D"/>
                <w:szCs w:val="30"/>
              </w:rPr>
            </w:pPr>
          </w:p>
        </w:tc>
      </w:tr>
    </w:tbl>
    <w:p w14:paraId="08309425" w14:textId="77777777" w:rsidR="001B03FE" w:rsidRDefault="001B03FE" w:rsidP="00D76E0C">
      <w:pPr>
        <w:rPr>
          <w:rStyle w:val="Strong"/>
        </w:rPr>
      </w:pPr>
    </w:p>
    <w:p w14:paraId="752261C0" w14:textId="77777777" w:rsidR="003F7145" w:rsidRDefault="003F7145" w:rsidP="00D76E0C">
      <w:pPr>
        <w:rPr>
          <w:rStyle w:val="Strong"/>
        </w:rPr>
      </w:pPr>
    </w:p>
    <w:p w14:paraId="73B1B7BA" w14:textId="54D12C5F" w:rsidR="001711FA" w:rsidRDefault="009E0387" w:rsidP="00D76E0C">
      <w:pPr>
        <w:pStyle w:val="ListParagraph"/>
        <w:numPr>
          <w:ilvl w:val="0"/>
          <w:numId w:val="4"/>
        </w:numPr>
        <w:rPr>
          <w:rFonts w:cs="Arial"/>
        </w:rPr>
      </w:pPr>
      <w:r w:rsidRPr="001B03FE">
        <w:rPr>
          <w:rFonts w:cs="Arial"/>
          <w:b/>
        </w:rPr>
        <w:t>Miscellaneous</w:t>
      </w:r>
      <w:r w:rsidRPr="001B03FE">
        <w:rPr>
          <w:rFonts w:cs="Arial"/>
        </w:rPr>
        <w:t xml:space="preserve"> – Contractor will provide all miscellaneous components to complete the install except the</w:t>
      </w:r>
      <w:r w:rsidR="00D67A06" w:rsidRPr="001B03FE">
        <w:rPr>
          <w:rFonts w:cs="Arial"/>
        </w:rPr>
        <w:t xml:space="preserve"> specific items listed in “CNE P</w:t>
      </w:r>
      <w:r w:rsidRPr="001B03FE">
        <w:rPr>
          <w:rFonts w:cs="Arial"/>
        </w:rPr>
        <w:t>rovided” section above.  This includes, but not limited to, cables, connectors, j-hooks, brackets, custom panels, labels, hardware, tie wraps, etc.</w:t>
      </w:r>
    </w:p>
    <w:p w14:paraId="2B03848C" w14:textId="77777777" w:rsidR="00E24FCD" w:rsidRDefault="00E24FCD" w:rsidP="00E24FCD">
      <w:pPr>
        <w:ind w:left="360"/>
        <w:rPr>
          <w:rStyle w:val="Strong"/>
          <w:rFonts w:cs="Arial"/>
        </w:rPr>
      </w:pPr>
    </w:p>
    <w:p w14:paraId="60927A05" w14:textId="70976C01" w:rsidR="00A14FEC" w:rsidRPr="00D860DB" w:rsidRDefault="00E24FCD" w:rsidP="004C2DFB">
      <w:pPr>
        <w:pStyle w:val="ListParagraph"/>
        <w:numPr>
          <w:ilvl w:val="0"/>
          <w:numId w:val="4"/>
        </w:numPr>
        <w:rPr>
          <w:rFonts w:cs="Arial"/>
          <w:b/>
          <w:bCs/>
        </w:rPr>
      </w:pPr>
      <w:r w:rsidRPr="00534E56">
        <w:rPr>
          <w:rStyle w:val="Strong"/>
          <w:rFonts w:cs="Arial"/>
        </w:rPr>
        <w:t xml:space="preserve">SOW - </w:t>
      </w:r>
      <w:r w:rsidR="001E39F7">
        <w:rPr>
          <w:rFonts w:cs="Arial"/>
          <w:szCs w:val="20"/>
        </w:rPr>
        <w:t>Contractor</w:t>
      </w:r>
      <w:r w:rsidR="00534E56">
        <w:rPr>
          <w:rFonts w:cs="Arial"/>
          <w:szCs w:val="20"/>
        </w:rPr>
        <w:t xml:space="preserve"> is to replace the infield message board with a 22ft wide x 8ft tall Samsung 10mm full color video message board capable of display stats and advertising content. Work includes removal and haul off</w:t>
      </w:r>
      <w:r w:rsidR="00B21EE0">
        <w:rPr>
          <w:rFonts w:cs="Arial"/>
          <w:szCs w:val="20"/>
        </w:rPr>
        <w:t>-</w:t>
      </w:r>
      <w:r w:rsidR="00534E56">
        <w:rPr>
          <w:rFonts w:cs="Arial"/>
          <w:szCs w:val="20"/>
        </w:rPr>
        <w:t>of existing message board, repairing/resetting message board posts and structure, framing and installation of new Samsung 10mm message board</w:t>
      </w:r>
      <w:r w:rsidR="00D860DB">
        <w:rPr>
          <w:rFonts w:cs="Arial"/>
          <w:szCs w:val="20"/>
        </w:rPr>
        <w:t>, and relocation of video board equipment to video room</w:t>
      </w:r>
      <w:r w:rsidR="004A4445">
        <w:rPr>
          <w:rFonts w:cs="Arial"/>
          <w:szCs w:val="20"/>
        </w:rPr>
        <w:t>.</w:t>
      </w:r>
      <w:r w:rsidR="004A4445" w:rsidRPr="004A4445">
        <w:rPr>
          <w:rFonts w:cs="Arial"/>
          <w:szCs w:val="20"/>
        </w:rPr>
        <w:t xml:space="preserve"> </w:t>
      </w:r>
      <w:r w:rsidR="001E39F7">
        <w:rPr>
          <w:rFonts w:cs="Arial"/>
          <w:szCs w:val="20"/>
        </w:rPr>
        <w:t>Contractor</w:t>
      </w:r>
      <w:r w:rsidR="004A4445">
        <w:rPr>
          <w:rFonts w:cs="Arial"/>
          <w:szCs w:val="20"/>
        </w:rPr>
        <w:t xml:space="preserve"> is to replace</w:t>
      </w:r>
      <w:r w:rsidR="004A4445" w:rsidRPr="00315B51">
        <w:rPr>
          <w:rFonts w:cs="Arial"/>
          <w:szCs w:val="20"/>
        </w:rPr>
        <w:t xml:space="preserve"> all neon, chaser lighting, and signage lighting (Including the star) with LED, along with repainting the signage wall and structure leak repair</w:t>
      </w:r>
      <w:r w:rsidR="004A4445">
        <w:rPr>
          <w:rFonts w:cs="Arial"/>
          <w:szCs w:val="20"/>
        </w:rPr>
        <w:t xml:space="preserve">.  </w:t>
      </w:r>
    </w:p>
    <w:p w14:paraId="7808D7F0" w14:textId="77777777" w:rsidR="00D860DB" w:rsidRPr="00D860DB" w:rsidRDefault="00D860DB" w:rsidP="00D860DB">
      <w:pPr>
        <w:rPr>
          <w:rStyle w:val="Strong"/>
          <w:rFonts w:cs="Arial"/>
        </w:rPr>
      </w:pPr>
    </w:p>
    <w:p w14:paraId="4BD5B520" w14:textId="274A1091" w:rsidR="00A14FEC" w:rsidRPr="00B21EE0" w:rsidRDefault="00A14FEC" w:rsidP="00E24FCD">
      <w:pPr>
        <w:pStyle w:val="ListParagraph"/>
        <w:numPr>
          <w:ilvl w:val="0"/>
          <w:numId w:val="4"/>
        </w:numPr>
        <w:rPr>
          <w:rFonts w:cs="Arial"/>
          <w:szCs w:val="20"/>
        </w:rPr>
      </w:pPr>
      <w:r>
        <w:rPr>
          <w:rStyle w:val="Strong"/>
          <w:rFonts w:cs="Arial"/>
        </w:rPr>
        <w:t>Programming</w:t>
      </w:r>
      <w:r w:rsidR="004A4445">
        <w:rPr>
          <w:rStyle w:val="Strong"/>
          <w:rFonts w:cs="Arial"/>
        </w:rPr>
        <w:t>/Training</w:t>
      </w:r>
      <w:r w:rsidR="00990F85">
        <w:rPr>
          <w:rStyle w:val="Strong"/>
          <w:rFonts w:cs="Arial"/>
        </w:rPr>
        <w:t xml:space="preserve"> – </w:t>
      </w:r>
      <w:r w:rsidR="001E39F7">
        <w:rPr>
          <w:rFonts w:cs="Arial"/>
          <w:szCs w:val="20"/>
        </w:rPr>
        <w:t>Contractor</w:t>
      </w:r>
      <w:r w:rsidR="004A4445" w:rsidRPr="00B21EE0">
        <w:rPr>
          <w:rFonts w:cs="Arial"/>
          <w:szCs w:val="20"/>
        </w:rPr>
        <w:t xml:space="preserve"> is responsible for </w:t>
      </w:r>
      <w:r w:rsidR="00B21EE0" w:rsidRPr="00B21EE0">
        <w:rPr>
          <w:rFonts w:cs="Arial"/>
          <w:szCs w:val="20"/>
        </w:rPr>
        <w:t>programming the new Message board along with providing training for its operation.</w:t>
      </w:r>
      <w:r w:rsidR="00990F85" w:rsidRPr="00B21EE0">
        <w:rPr>
          <w:rFonts w:cs="Arial"/>
          <w:szCs w:val="20"/>
        </w:rPr>
        <w:t xml:space="preserve">  </w:t>
      </w:r>
    </w:p>
    <w:p w14:paraId="166A124F" w14:textId="154299B8" w:rsidR="00C432CF" w:rsidRPr="00B21EE0" w:rsidRDefault="00C432CF" w:rsidP="00DF0EAF">
      <w:pPr>
        <w:rPr>
          <w:b/>
          <w:bCs/>
          <w:szCs w:val="20"/>
        </w:rPr>
      </w:pPr>
      <w:r>
        <w:rPr>
          <w:b/>
          <w:bCs/>
          <w:szCs w:val="20"/>
        </w:rPr>
        <w:br w:type="page"/>
      </w:r>
    </w:p>
    <w:p w14:paraId="071367B4" w14:textId="4CEABA93" w:rsidR="00D1166C" w:rsidRDefault="00D1166C" w:rsidP="00E24FCD">
      <w:pPr>
        <w:pStyle w:val="ListParagraph"/>
        <w:numPr>
          <w:ilvl w:val="0"/>
          <w:numId w:val="4"/>
        </w:numPr>
        <w:rPr>
          <w:rStyle w:val="Strong"/>
          <w:rFonts w:cs="Arial"/>
        </w:rPr>
      </w:pPr>
      <w:r>
        <w:rPr>
          <w:rStyle w:val="Strong"/>
          <w:rFonts w:cs="Arial"/>
        </w:rPr>
        <w:lastRenderedPageBreak/>
        <w:t>Preferred Brands/Models:</w:t>
      </w:r>
    </w:p>
    <w:p w14:paraId="1864531B" w14:textId="77777777" w:rsidR="00D1166C" w:rsidRPr="00D1166C" w:rsidRDefault="00D1166C" w:rsidP="00D1166C">
      <w:pPr>
        <w:pStyle w:val="ListParagraph"/>
        <w:rPr>
          <w:rStyle w:val="Strong"/>
          <w:rFonts w:cs="Arial"/>
        </w:rPr>
      </w:pPr>
    </w:p>
    <w:p w14:paraId="220D102F" w14:textId="51FC0E7A" w:rsidR="00D1166C" w:rsidRDefault="00A12B73" w:rsidP="00576121">
      <w:pPr>
        <w:pStyle w:val="ListParagraph"/>
        <w:numPr>
          <w:ilvl w:val="1"/>
          <w:numId w:val="4"/>
        </w:numPr>
        <w:rPr>
          <w:rStyle w:val="Strong"/>
          <w:rFonts w:cs="Arial"/>
          <w:b w:val="0"/>
          <w:bCs w:val="0"/>
        </w:rPr>
      </w:pPr>
      <w:r>
        <w:rPr>
          <w:rStyle w:val="Strong"/>
          <w:rFonts w:cs="Arial"/>
          <w:b w:val="0"/>
          <w:bCs w:val="0"/>
        </w:rPr>
        <w:t>Samsung 10mm LED Video Message Board</w:t>
      </w:r>
    </w:p>
    <w:p w14:paraId="778961B2" w14:textId="2F7BAE46" w:rsidR="005963DF" w:rsidRPr="00576121" w:rsidRDefault="009D601A" w:rsidP="00576121">
      <w:pPr>
        <w:pStyle w:val="ListParagraph"/>
        <w:numPr>
          <w:ilvl w:val="1"/>
          <w:numId w:val="4"/>
        </w:numPr>
        <w:rPr>
          <w:rStyle w:val="Strong"/>
          <w:rFonts w:cs="Arial"/>
          <w:b w:val="0"/>
          <w:bCs w:val="0"/>
        </w:rPr>
      </w:pPr>
      <w:r>
        <w:rPr>
          <w:rStyle w:val="Strong"/>
          <w:rFonts w:cs="Arial"/>
          <w:b w:val="0"/>
          <w:bCs w:val="0"/>
        </w:rPr>
        <w:t xml:space="preserve">Alternate brands </w:t>
      </w:r>
      <w:r w:rsidR="00A10AD1">
        <w:rPr>
          <w:rStyle w:val="Strong"/>
          <w:rFonts w:cs="Arial"/>
          <w:b w:val="0"/>
          <w:bCs w:val="0"/>
        </w:rPr>
        <w:t xml:space="preserve">to be considered </w:t>
      </w:r>
      <w:r w:rsidR="00B378D2">
        <w:rPr>
          <w:rStyle w:val="Strong"/>
          <w:rFonts w:cs="Arial"/>
          <w:b w:val="0"/>
          <w:bCs w:val="0"/>
        </w:rPr>
        <w:t xml:space="preserve">would be </w:t>
      </w:r>
      <w:r w:rsidR="00774952">
        <w:rPr>
          <w:rStyle w:val="Strong"/>
          <w:rFonts w:cs="Arial"/>
          <w:b w:val="0"/>
          <w:bCs w:val="0"/>
        </w:rPr>
        <w:t xml:space="preserve">Daktronics and </w:t>
      </w:r>
      <w:r w:rsidR="00FA0928">
        <w:rPr>
          <w:rStyle w:val="Strong"/>
          <w:rFonts w:cs="Arial"/>
          <w:b w:val="0"/>
          <w:bCs w:val="0"/>
        </w:rPr>
        <w:t>Watchfire.</w:t>
      </w:r>
    </w:p>
    <w:p w14:paraId="50C1F0EB" w14:textId="3B44372C" w:rsidR="001B03FE" w:rsidRDefault="001B03FE" w:rsidP="00D76E0C">
      <w:pPr>
        <w:rPr>
          <w:rStyle w:val="Strong"/>
          <w:sz w:val="24"/>
        </w:rPr>
      </w:pPr>
    </w:p>
    <w:p w14:paraId="2F7D7FA7" w14:textId="77777777" w:rsidR="001B03FE" w:rsidRDefault="001B03FE" w:rsidP="00D76E0C">
      <w:pPr>
        <w:rPr>
          <w:rStyle w:val="Strong"/>
          <w:sz w:val="24"/>
        </w:rPr>
      </w:pPr>
    </w:p>
    <w:p w14:paraId="7DCF45F5" w14:textId="6DB5D4CD" w:rsidR="004E2D25" w:rsidRPr="004E2D25" w:rsidRDefault="00156DB9" w:rsidP="00D76E0C">
      <w:pPr>
        <w:rPr>
          <w:rStyle w:val="Strong"/>
          <w:sz w:val="24"/>
        </w:rPr>
      </w:pPr>
      <w:r w:rsidRPr="009E0387">
        <w:rPr>
          <w:rStyle w:val="Strong"/>
          <w:sz w:val="24"/>
        </w:rPr>
        <w:t>Tasks</w:t>
      </w:r>
      <w:r w:rsidR="00770BFB" w:rsidRPr="009E0387">
        <w:rPr>
          <w:rStyle w:val="Strong"/>
          <w:sz w:val="24"/>
        </w:rPr>
        <w:t>:</w:t>
      </w:r>
    </w:p>
    <w:p w14:paraId="3C5DDDFE" w14:textId="77777777" w:rsidR="00861A44" w:rsidRPr="00156DB9" w:rsidRDefault="00861A44" w:rsidP="00D76E0C">
      <w:pPr>
        <w:rPr>
          <w:rStyle w:val="Strong"/>
        </w:rPr>
      </w:pPr>
    </w:p>
    <w:p w14:paraId="04CEFF3A" w14:textId="4F57E4CF" w:rsidR="004E2D25" w:rsidRPr="00E06FF1" w:rsidRDefault="004E2D25" w:rsidP="00430276">
      <w:pPr>
        <w:pStyle w:val="ListParagraph"/>
        <w:numPr>
          <w:ilvl w:val="0"/>
          <w:numId w:val="10"/>
        </w:numPr>
        <w:rPr>
          <w:rFonts w:cs="Arial"/>
          <w:sz w:val="16"/>
          <w:szCs w:val="20"/>
        </w:rPr>
      </w:pPr>
      <w:r w:rsidRPr="001B03FE">
        <w:rPr>
          <w:rFonts w:cs="Arial"/>
          <w:b/>
        </w:rPr>
        <w:t>Pre-Install</w:t>
      </w:r>
      <w:r w:rsidRPr="001B03FE">
        <w:rPr>
          <w:rFonts w:cs="Arial"/>
        </w:rPr>
        <w:t xml:space="preserve"> </w:t>
      </w:r>
      <w:r w:rsidRPr="00E06FF1">
        <w:rPr>
          <w:rFonts w:cs="Arial"/>
          <w:sz w:val="16"/>
          <w:szCs w:val="20"/>
        </w:rPr>
        <w:t xml:space="preserve">– </w:t>
      </w:r>
      <w:r w:rsidR="001711FA" w:rsidRPr="001B03FE">
        <w:rPr>
          <w:rFonts w:cs="Arial"/>
        </w:rPr>
        <w:t>Contractor will meet with CNE to develop a project timeline and a systematic install approach.</w:t>
      </w:r>
    </w:p>
    <w:p w14:paraId="79F1B129" w14:textId="77777777" w:rsidR="001711FA" w:rsidRPr="00E06FF1" w:rsidRDefault="001711FA" w:rsidP="001711FA">
      <w:pPr>
        <w:pStyle w:val="ListParagraph"/>
        <w:rPr>
          <w:rFonts w:cs="Arial"/>
          <w:sz w:val="16"/>
          <w:szCs w:val="20"/>
        </w:rPr>
      </w:pPr>
    </w:p>
    <w:p w14:paraId="3C5DDE00" w14:textId="2BCA23DF" w:rsidR="0026548B" w:rsidRPr="001B03FE" w:rsidRDefault="0026548B" w:rsidP="00430276">
      <w:pPr>
        <w:pStyle w:val="ListParagraph"/>
        <w:numPr>
          <w:ilvl w:val="0"/>
          <w:numId w:val="10"/>
        </w:numPr>
        <w:rPr>
          <w:rFonts w:cs="Arial"/>
          <w:szCs w:val="20"/>
        </w:rPr>
      </w:pPr>
      <w:r w:rsidRPr="001B03FE">
        <w:rPr>
          <w:rFonts w:cs="Arial"/>
          <w:b/>
          <w:szCs w:val="20"/>
        </w:rPr>
        <w:t>Installation</w:t>
      </w:r>
      <w:r w:rsidR="00F9447F" w:rsidRPr="001B03FE">
        <w:rPr>
          <w:rFonts w:cs="Arial"/>
          <w:szCs w:val="20"/>
        </w:rPr>
        <w:t xml:space="preserve"> – Contractor will </w:t>
      </w:r>
      <w:r w:rsidR="00566CEC" w:rsidRPr="001B03FE">
        <w:rPr>
          <w:rFonts w:cs="Arial"/>
          <w:szCs w:val="20"/>
        </w:rPr>
        <w:t xml:space="preserve">install all necessary components to complete the project.  This will include components </w:t>
      </w:r>
      <w:r w:rsidR="00F9447F" w:rsidRPr="001B03FE">
        <w:rPr>
          <w:rFonts w:cs="Arial"/>
          <w:szCs w:val="20"/>
        </w:rPr>
        <w:t>provide</w:t>
      </w:r>
      <w:r w:rsidR="008007EA" w:rsidRPr="001B03FE">
        <w:rPr>
          <w:rFonts w:cs="Arial"/>
          <w:szCs w:val="20"/>
        </w:rPr>
        <w:t>d by CNE.</w:t>
      </w:r>
    </w:p>
    <w:p w14:paraId="3C5DDE01" w14:textId="77777777" w:rsidR="00F9447F" w:rsidRPr="001B03FE" w:rsidRDefault="00E0554C" w:rsidP="00F9447F">
      <w:pPr>
        <w:pStyle w:val="ListParagraph"/>
        <w:numPr>
          <w:ilvl w:val="1"/>
          <w:numId w:val="10"/>
        </w:numPr>
        <w:rPr>
          <w:rFonts w:cs="Arial"/>
          <w:szCs w:val="20"/>
        </w:rPr>
      </w:pPr>
      <w:r w:rsidRPr="001B03FE">
        <w:rPr>
          <w:rFonts w:cs="Arial"/>
          <w:szCs w:val="20"/>
        </w:rPr>
        <w:t>Conditions</w:t>
      </w:r>
    </w:p>
    <w:p w14:paraId="3C5DDE02" w14:textId="481F62E4" w:rsidR="00E0554C" w:rsidRPr="001B03FE" w:rsidRDefault="00E0554C" w:rsidP="00E0554C">
      <w:pPr>
        <w:pStyle w:val="ListParagraph"/>
        <w:numPr>
          <w:ilvl w:val="2"/>
          <w:numId w:val="10"/>
        </w:numPr>
        <w:rPr>
          <w:rFonts w:cs="Arial"/>
          <w:szCs w:val="20"/>
        </w:rPr>
      </w:pPr>
      <w:r w:rsidRPr="001B03FE">
        <w:rPr>
          <w:rFonts w:cs="Arial"/>
          <w:szCs w:val="20"/>
        </w:rPr>
        <w:t xml:space="preserve">Due to Casino </w:t>
      </w:r>
      <w:r w:rsidR="00B85710" w:rsidRPr="001B03FE">
        <w:rPr>
          <w:rFonts w:cs="Arial"/>
          <w:szCs w:val="20"/>
        </w:rPr>
        <w:t>o</w:t>
      </w:r>
      <w:r w:rsidRPr="001B03FE">
        <w:rPr>
          <w:rFonts w:cs="Arial"/>
          <w:szCs w:val="20"/>
        </w:rPr>
        <w:t>peration</w:t>
      </w:r>
      <w:r w:rsidR="00B85710" w:rsidRPr="001B03FE">
        <w:rPr>
          <w:rFonts w:cs="Arial"/>
          <w:szCs w:val="20"/>
        </w:rPr>
        <w:t>al</w:t>
      </w:r>
      <w:r w:rsidRPr="001B03FE">
        <w:rPr>
          <w:rFonts w:cs="Arial"/>
          <w:szCs w:val="20"/>
        </w:rPr>
        <w:t xml:space="preserve"> hours, project work hours </w:t>
      </w:r>
      <w:r w:rsidR="00FF49D1">
        <w:rPr>
          <w:rFonts w:cs="Arial"/>
          <w:szCs w:val="20"/>
        </w:rPr>
        <w:t>must be approved by CNE before starting work.</w:t>
      </w:r>
    </w:p>
    <w:p w14:paraId="3C5DDE03" w14:textId="6E09ED5F" w:rsidR="00E0554C" w:rsidRPr="001B03FE" w:rsidRDefault="0076265A" w:rsidP="00E0554C">
      <w:pPr>
        <w:pStyle w:val="ListParagraph"/>
        <w:numPr>
          <w:ilvl w:val="2"/>
          <w:numId w:val="10"/>
        </w:numPr>
        <w:rPr>
          <w:rFonts w:cs="Arial"/>
          <w:szCs w:val="20"/>
        </w:rPr>
      </w:pPr>
      <w:r w:rsidRPr="001B03FE">
        <w:rPr>
          <w:rFonts w:cs="Arial"/>
          <w:szCs w:val="20"/>
        </w:rPr>
        <w:t>Work schedule will be coordi</w:t>
      </w:r>
      <w:r w:rsidR="001938D8" w:rsidRPr="001B03FE">
        <w:rPr>
          <w:rFonts w:cs="Arial"/>
          <w:szCs w:val="20"/>
        </w:rPr>
        <w:t>nated with CNE.</w:t>
      </w:r>
    </w:p>
    <w:p w14:paraId="3C5DDE04" w14:textId="77777777" w:rsidR="00566CEC" w:rsidRPr="001B03FE" w:rsidRDefault="0076265A" w:rsidP="00A27DBF">
      <w:pPr>
        <w:pStyle w:val="ListParagraph"/>
        <w:numPr>
          <w:ilvl w:val="2"/>
          <w:numId w:val="10"/>
        </w:numPr>
        <w:rPr>
          <w:rFonts w:cs="Arial"/>
          <w:szCs w:val="20"/>
        </w:rPr>
      </w:pPr>
      <w:r w:rsidRPr="001B03FE">
        <w:rPr>
          <w:rFonts w:cs="Arial"/>
          <w:szCs w:val="20"/>
        </w:rPr>
        <w:t>Contractor is responsible for keeping all work areas clean.</w:t>
      </w:r>
    </w:p>
    <w:p w14:paraId="3C5DDE05" w14:textId="77777777" w:rsidR="00A27DBF" w:rsidRPr="001B03FE" w:rsidRDefault="00A27DBF" w:rsidP="00A27DBF">
      <w:pPr>
        <w:pStyle w:val="ListParagraph"/>
        <w:ind w:left="2160"/>
        <w:rPr>
          <w:rFonts w:cs="Arial"/>
          <w:szCs w:val="20"/>
        </w:rPr>
      </w:pPr>
    </w:p>
    <w:p w14:paraId="3C5DDE09" w14:textId="1FF8A66B" w:rsidR="00A27DBF" w:rsidRPr="001B03FE" w:rsidRDefault="00EB2A9D" w:rsidP="00701CBA">
      <w:pPr>
        <w:pStyle w:val="ListParagraph"/>
        <w:numPr>
          <w:ilvl w:val="1"/>
          <w:numId w:val="10"/>
        </w:numPr>
        <w:rPr>
          <w:rFonts w:cs="Arial"/>
          <w:szCs w:val="20"/>
        </w:rPr>
      </w:pPr>
      <w:r w:rsidRPr="001B03FE">
        <w:rPr>
          <w:rFonts w:cs="Arial"/>
          <w:szCs w:val="20"/>
        </w:rPr>
        <w:t>Cabling General</w:t>
      </w:r>
      <w:r w:rsidR="000437B7" w:rsidRPr="001B03FE">
        <w:rPr>
          <w:rFonts w:cs="Arial"/>
          <w:szCs w:val="20"/>
        </w:rPr>
        <w:t xml:space="preserve"> - </w:t>
      </w:r>
      <w:r w:rsidR="00124435" w:rsidRPr="001B03FE">
        <w:rPr>
          <w:rFonts w:cs="Arial"/>
          <w:szCs w:val="20"/>
        </w:rPr>
        <w:t>C</w:t>
      </w:r>
      <w:r w:rsidR="00566CEC" w:rsidRPr="001B03FE">
        <w:rPr>
          <w:rFonts w:cs="Arial"/>
          <w:szCs w:val="20"/>
        </w:rPr>
        <w:t xml:space="preserve">ontractor will </w:t>
      </w:r>
      <w:r w:rsidR="00124435" w:rsidRPr="001B03FE">
        <w:rPr>
          <w:rFonts w:cs="Arial"/>
          <w:szCs w:val="20"/>
        </w:rPr>
        <w:t>install</w:t>
      </w:r>
      <w:r w:rsidR="00566CEC" w:rsidRPr="001B03FE">
        <w:rPr>
          <w:rFonts w:cs="Arial"/>
          <w:szCs w:val="20"/>
        </w:rPr>
        <w:t>, terminat</w:t>
      </w:r>
      <w:r w:rsidR="00124435" w:rsidRPr="001B03FE">
        <w:rPr>
          <w:rFonts w:cs="Arial"/>
          <w:szCs w:val="20"/>
        </w:rPr>
        <w:t>e</w:t>
      </w:r>
      <w:r w:rsidR="008007EA" w:rsidRPr="001B03FE">
        <w:rPr>
          <w:rFonts w:cs="Arial"/>
          <w:szCs w:val="20"/>
        </w:rPr>
        <w:t>, and test all cabling needed to comp</w:t>
      </w:r>
      <w:r w:rsidR="00701CBA" w:rsidRPr="001B03FE">
        <w:rPr>
          <w:rFonts w:cs="Arial"/>
          <w:szCs w:val="20"/>
        </w:rPr>
        <w:t>lete the project.</w:t>
      </w:r>
    </w:p>
    <w:p w14:paraId="0C099320" w14:textId="77777777" w:rsidR="00701CBA" w:rsidRPr="001B03FE" w:rsidRDefault="00701CBA" w:rsidP="00701CBA">
      <w:pPr>
        <w:pStyle w:val="ListParagraph"/>
        <w:ind w:left="1440"/>
        <w:rPr>
          <w:rFonts w:cs="Arial"/>
          <w:szCs w:val="20"/>
        </w:rPr>
      </w:pPr>
    </w:p>
    <w:p w14:paraId="3C5DDE34" w14:textId="736F2385" w:rsidR="00591F08" w:rsidRPr="001B03FE" w:rsidRDefault="001C2BA4" w:rsidP="00E15B36">
      <w:pPr>
        <w:pStyle w:val="ListParagraph"/>
        <w:numPr>
          <w:ilvl w:val="1"/>
          <w:numId w:val="10"/>
        </w:numPr>
        <w:rPr>
          <w:rFonts w:cs="Arial"/>
          <w:szCs w:val="20"/>
        </w:rPr>
      </w:pPr>
      <w:r w:rsidRPr="001B03FE">
        <w:rPr>
          <w:rFonts w:cs="Arial"/>
          <w:szCs w:val="20"/>
        </w:rPr>
        <w:t>Equipment</w:t>
      </w:r>
      <w:r w:rsidR="00B85710" w:rsidRPr="001B03FE">
        <w:rPr>
          <w:rFonts w:cs="Arial"/>
          <w:szCs w:val="20"/>
        </w:rPr>
        <w:t xml:space="preserve"> – Contractor </w:t>
      </w:r>
      <w:r w:rsidR="004E3990" w:rsidRPr="001B03FE">
        <w:rPr>
          <w:rFonts w:cs="Arial"/>
          <w:szCs w:val="20"/>
        </w:rPr>
        <w:t xml:space="preserve">is responsible for procuring and installing </w:t>
      </w:r>
      <w:r w:rsidR="00B90C9F" w:rsidRPr="001B03FE">
        <w:rPr>
          <w:rFonts w:cs="Arial"/>
          <w:szCs w:val="20"/>
        </w:rPr>
        <w:t xml:space="preserve">all components </w:t>
      </w:r>
      <w:r w:rsidR="008B74BC" w:rsidRPr="001B03FE">
        <w:rPr>
          <w:rFonts w:cs="Arial"/>
          <w:szCs w:val="20"/>
        </w:rPr>
        <w:t xml:space="preserve">needed </w:t>
      </w:r>
      <w:r w:rsidR="00B90C9F" w:rsidRPr="001B03FE">
        <w:rPr>
          <w:rFonts w:cs="Arial"/>
          <w:szCs w:val="20"/>
        </w:rPr>
        <w:t xml:space="preserve">to complete the project.  </w:t>
      </w:r>
      <w:r w:rsidR="00C417D3" w:rsidRPr="001B03FE">
        <w:rPr>
          <w:rFonts w:cs="Arial"/>
          <w:szCs w:val="20"/>
        </w:rPr>
        <w:t>Label a</w:t>
      </w:r>
      <w:r w:rsidR="00B90C9F" w:rsidRPr="001B03FE">
        <w:rPr>
          <w:rFonts w:cs="Arial"/>
          <w:szCs w:val="20"/>
        </w:rPr>
        <w:t>ll equipment with appropriate name</w:t>
      </w:r>
      <w:r w:rsidR="00C417D3" w:rsidRPr="001B03FE">
        <w:rPr>
          <w:rFonts w:cs="Arial"/>
          <w:szCs w:val="20"/>
        </w:rPr>
        <w:t xml:space="preserve">s and network information as </w:t>
      </w:r>
      <w:r w:rsidR="00B85710" w:rsidRPr="001B03FE">
        <w:rPr>
          <w:rFonts w:cs="Arial"/>
          <w:szCs w:val="20"/>
        </w:rPr>
        <w:t>applicable.</w:t>
      </w:r>
    </w:p>
    <w:p w14:paraId="61E717B2" w14:textId="79850371" w:rsidR="001B03FE" w:rsidRDefault="001B03FE" w:rsidP="003D3868">
      <w:pPr>
        <w:pStyle w:val="ListParagraph"/>
        <w:ind w:left="2160"/>
        <w:rPr>
          <w:rFonts w:cs="Arial"/>
        </w:rPr>
      </w:pPr>
    </w:p>
    <w:p w14:paraId="7EE208F2" w14:textId="77777777" w:rsidR="001B03FE" w:rsidRDefault="001B03FE" w:rsidP="003D3868">
      <w:pPr>
        <w:pStyle w:val="ListParagraph"/>
        <w:ind w:left="2160"/>
        <w:rPr>
          <w:rFonts w:cs="Arial"/>
        </w:rPr>
      </w:pPr>
    </w:p>
    <w:p w14:paraId="4B826010" w14:textId="10B045AA" w:rsidR="004E2D25" w:rsidRPr="001B03FE" w:rsidRDefault="003D3868" w:rsidP="003D3868">
      <w:pPr>
        <w:pStyle w:val="ListParagraph"/>
        <w:numPr>
          <w:ilvl w:val="0"/>
          <w:numId w:val="10"/>
        </w:numPr>
        <w:rPr>
          <w:rFonts w:cs="Arial"/>
          <w:szCs w:val="20"/>
        </w:rPr>
      </w:pPr>
      <w:r w:rsidRPr="001B03FE">
        <w:rPr>
          <w:rFonts w:cs="Arial"/>
          <w:b/>
          <w:szCs w:val="20"/>
        </w:rPr>
        <w:t>Testing</w:t>
      </w:r>
      <w:r w:rsidR="004E2D25" w:rsidRPr="001B03FE">
        <w:rPr>
          <w:rFonts w:cs="Arial"/>
          <w:b/>
          <w:szCs w:val="20"/>
        </w:rPr>
        <w:t xml:space="preserve"> &amp; Commissioning</w:t>
      </w:r>
      <w:r w:rsidRPr="001B03FE">
        <w:rPr>
          <w:rFonts w:cs="Arial"/>
          <w:szCs w:val="20"/>
        </w:rPr>
        <w:t xml:space="preserve"> – </w:t>
      </w:r>
    </w:p>
    <w:p w14:paraId="556D53F6" w14:textId="793A26E1" w:rsidR="00433B27" w:rsidRPr="001B03FE" w:rsidRDefault="00433B27" w:rsidP="00433B27">
      <w:pPr>
        <w:pStyle w:val="ListParagraph"/>
        <w:numPr>
          <w:ilvl w:val="0"/>
          <w:numId w:val="27"/>
        </w:numPr>
        <w:rPr>
          <w:szCs w:val="20"/>
        </w:rPr>
      </w:pPr>
      <w:r w:rsidRPr="001B03FE">
        <w:rPr>
          <w:szCs w:val="20"/>
        </w:rPr>
        <w:t>Provide all instruments for testing and demonstrating in the presence of the owner. Check all circuits and wiring to verify they are free of shorts and grounds.</w:t>
      </w:r>
    </w:p>
    <w:p w14:paraId="46F27B87" w14:textId="77777777" w:rsidR="00433B27" w:rsidRPr="001B03FE" w:rsidRDefault="00433B27" w:rsidP="00433B27">
      <w:pPr>
        <w:pStyle w:val="ListParagraph"/>
        <w:ind w:left="1440"/>
        <w:rPr>
          <w:szCs w:val="20"/>
        </w:rPr>
      </w:pPr>
    </w:p>
    <w:p w14:paraId="5D9F57D6" w14:textId="772B6F9B" w:rsidR="00433B27" w:rsidRPr="001B03FE" w:rsidRDefault="00433B27" w:rsidP="00433B27">
      <w:pPr>
        <w:pStyle w:val="ListParagraph"/>
        <w:numPr>
          <w:ilvl w:val="0"/>
          <w:numId w:val="27"/>
        </w:numPr>
        <w:rPr>
          <w:szCs w:val="20"/>
        </w:rPr>
      </w:pPr>
      <w:r w:rsidRPr="001B03FE">
        <w:rPr>
          <w:szCs w:val="20"/>
        </w:rPr>
        <w:t xml:space="preserve">The owner reserves the right to make independent tests of all equipment furnished to determine whether the equipment complies with the requirements specified herein and to accept or reject any or </w:t>
      </w:r>
      <w:r w:rsidR="0023661D" w:rsidRPr="001B03FE">
        <w:rPr>
          <w:szCs w:val="20"/>
        </w:rPr>
        <w:t>all</w:t>
      </w:r>
      <w:r w:rsidRPr="001B03FE">
        <w:rPr>
          <w:szCs w:val="20"/>
        </w:rPr>
        <w:t xml:space="preserve"> the equipment </w:t>
      </w:r>
      <w:r w:rsidR="00E06FF1" w:rsidRPr="001B03FE">
        <w:rPr>
          <w:szCs w:val="20"/>
        </w:rPr>
        <w:t>based on</w:t>
      </w:r>
      <w:r w:rsidRPr="001B03FE">
        <w:rPr>
          <w:szCs w:val="20"/>
        </w:rPr>
        <w:t xml:space="preserve"> the results thereby obtained.</w:t>
      </w:r>
    </w:p>
    <w:p w14:paraId="5AB6254B" w14:textId="77777777" w:rsidR="00433B27" w:rsidRPr="001B03FE" w:rsidRDefault="00433B27" w:rsidP="00433B27">
      <w:pPr>
        <w:rPr>
          <w:szCs w:val="20"/>
        </w:rPr>
      </w:pPr>
    </w:p>
    <w:p w14:paraId="192F3BCD" w14:textId="550545E3" w:rsidR="00433B27" w:rsidRPr="001B03FE" w:rsidRDefault="00433B27" w:rsidP="00433B27">
      <w:pPr>
        <w:pStyle w:val="ListParagraph"/>
        <w:numPr>
          <w:ilvl w:val="0"/>
          <w:numId w:val="27"/>
        </w:numPr>
        <w:rPr>
          <w:szCs w:val="20"/>
        </w:rPr>
      </w:pPr>
      <w:r w:rsidRPr="001B03FE">
        <w:rPr>
          <w:szCs w:val="20"/>
        </w:rPr>
        <w:t>Check out and final connections to the system shall be made by a factory-trained technician in the employ of a manufacturer of the products installed. In addition, factory-trained technicians shall demonstrate operation of the complete system and each major component to the owner.</w:t>
      </w:r>
    </w:p>
    <w:p w14:paraId="46570ACD" w14:textId="77777777" w:rsidR="00433B27" w:rsidRPr="001B03FE" w:rsidRDefault="00433B27" w:rsidP="00433B27">
      <w:pPr>
        <w:rPr>
          <w:szCs w:val="20"/>
        </w:rPr>
      </w:pPr>
    </w:p>
    <w:p w14:paraId="52D6FFB2" w14:textId="6EEDE1E2" w:rsidR="00433B27" w:rsidRPr="001B03FE" w:rsidRDefault="00433B27" w:rsidP="00433B27">
      <w:pPr>
        <w:pStyle w:val="ListParagraph"/>
        <w:numPr>
          <w:ilvl w:val="0"/>
          <w:numId w:val="27"/>
        </w:numPr>
        <w:rPr>
          <w:szCs w:val="20"/>
        </w:rPr>
      </w:pPr>
      <w:r w:rsidRPr="001B03FE">
        <w:rPr>
          <w:szCs w:val="20"/>
        </w:rPr>
        <w:t>System field wiring diagrams shall be provided to the owner by the system manufacturer prior to completion of the installation.</w:t>
      </w:r>
    </w:p>
    <w:p w14:paraId="36FF8979" w14:textId="77777777" w:rsidR="00433B27" w:rsidRPr="001B03FE" w:rsidRDefault="00433B27" w:rsidP="00433B27">
      <w:pPr>
        <w:rPr>
          <w:szCs w:val="20"/>
        </w:rPr>
      </w:pPr>
    </w:p>
    <w:p w14:paraId="29AE902C" w14:textId="7551EFF8" w:rsidR="00433B27" w:rsidRPr="001B03FE" w:rsidRDefault="00433B27" w:rsidP="00433B27">
      <w:pPr>
        <w:pStyle w:val="ListParagraph"/>
        <w:numPr>
          <w:ilvl w:val="0"/>
          <w:numId w:val="27"/>
        </w:numPr>
        <w:rPr>
          <w:szCs w:val="20"/>
        </w:rPr>
      </w:pPr>
      <w:r w:rsidRPr="001B03FE">
        <w:rPr>
          <w:szCs w:val="20"/>
        </w:rPr>
        <w:t>Upon completion of the installation of the equipment, contractor shall provide to the owner a signed statement from the equipment manufacturer that the system had been tested and functions properly according to the specifications.</w:t>
      </w:r>
    </w:p>
    <w:p w14:paraId="7FE8B4A3" w14:textId="6A3BA3D9" w:rsidR="004E2D25" w:rsidRPr="00E06FF1" w:rsidRDefault="004E2D25" w:rsidP="00433B27">
      <w:pPr>
        <w:rPr>
          <w:rFonts w:cs="Arial"/>
          <w:sz w:val="18"/>
          <w:szCs w:val="22"/>
        </w:rPr>
      </w:pPr>
    </w:p>
    <w:p w14:paraId="567582D4" w14:textId="6CE703A4" w:rsidR="004E2D25" w:rsidRPr="00E06FF1" w:rsidRDefault="004E2D25" w:rsidP="004E2D25">
      <w:pPr>
        <w:pStyle w:val="ListParagraph"/>
        <w:ind w:left="1440"/>
        <w:rPr>
          <w:rFonts w:cs="Arial"/>
          <w:sz w:val="18"/>
          <w:szCs w:val="22"/>
        </w:rPr>
      </w:pPr>
    </w:p>
    <w:p w14:paraId="7583A216" w14:textId="77777777" w:rsidR="00FA6B2E" w:rsidRPr="00E06FF1" w:rsidRDefault="00FA6B2E" w:rsidP="004E2D25">
      <w:pPr>
        <w:pStyle w:val="ListParagraph"/>
        <w:ind w:left="1440"/>
        <w:rPr>
          <w:rFonts w:cs="Arial"/>
          <w:sz w:val="18"/>
          <w:szCs w:val="22"/>
        </w:rPr>
      </w:pPr>
    </w:p>
    <w:p w14:paraId="5DF46FD7" w14:textId="77777777" w:rsidR="0077237E" w:rsidRDefault="0077237E">
      <w:pPr>
        <w:rPr>
          <w:rFonts w:cs="Arial"/>
          <w:b/>
          <w:szCs w:val="20"/>
        </w:rPr>
      </w:pPr>
      <w:r>
        <w:rPr>
          <w:rFonts w:cs="Arial"/>
          <w:b/>
          <w:szCs w:val="20"/>
        </w:rPr>
        <w:br w:type="page"/>
      </w:r>
    </w:p>
    <w:p w14:paraId="38D068F4" w14:textId="5A933F68" w:rsidR="00E06FF1" w:rsidRPr="001B03FE" w:rsidRDefault="003D3868" w:rsidP="003D3868">
      <w:pPr>
        <w:pStyle w:val="ListParagraph"/>
        <w:numPr>
          <w:ilvl w:val="0"/>
          <w:numId w:val="10"/>
        </w:numPr>
        <w:rPr>
          <w:rFonts w:cs="Arial"/>
          <w:szCs w:val="20"/>
        </w:rPr>
      </w:pPr>
      <w:r w:rsidRPr="001B03FE">
        <w:rPr>
          <w:rFonts w:cs="Arial"/>
          <w:b/>
          <w:szCs w:val="20"/>
        </w:rPr>
        <w:lastRenderedPageBreak/>
        <w:t>Training</w:t>
      </w:r>
      <w:r w:rsidRPr="001B03FE">
        <w:rPr>
          <w:rFonts w:cs="Arial"/>
          <w:szCs w:val="20"/>
        </w:rPr>
        <w:t xml:space="preserve"> – </w:t>
      </w:r>
    </w:p>
    <w:p w14:paraId="3C5DDE37" w14:textId="048E427B" w:rsidR="003D3868" w:rsidRPr="001B03FE" w:rsidRDefault="003D3868" w:rsidP="00E06FF1">
      <w:pPr>
        <w:pStyle w:val="ListParagraph"/>
        <w:numPr>
          <w:ilvl w:val="0"/>
          <w:numId w:val="29"/>
        </w:numPr>
        <w:rPr>
          <w:rFonts w:cs="Arial"/>
          <w:szCs w:val="20"/>
        </w:rPr>
      </w:pPr>
      <w:r w:rsidRPr="001B03FE">
        <w:rPr>
          <w:rFonts w:cs="Arial"/>
          <w:szCs w:val="20"/>
        </w:rPr>
        <w:t xml:space="preserve">Contractor </w:t>
      </w:r>
      <w:r w:rsidR="00433B27" w:rsidRPr="001B03FE">
        <w:rPr>
          <w:rFonts w:cs="Arial"/>
          <w:szCs w:val="20"/>
        </w:rPr>
        <w:t xml:space="preserve">shall provide a minimum of </w:t>
      </w:r>
      <w:r w:rsidR="00261A00">
        <w:rPr>
          <w:rFonts w:cs="Arial"/>
          <w:szCs w:val="20"/>
        </w:rPr>
        <w:t>2</w:t>
      </w:r>
      <w:r w:rsidR="00433B27" w:rsidRPr="001B03FE">
        <w:rPr>
          <w:rFonts w:cs="Arial"/>
          <w:szCs w:val="20"/>
        </w:rPr>
        <w:t xml:space="preserve"> hours of on-site training</w:t>
      </w:r>
      <w:r w:rsidRPr="001B03FE">
        <w:rPr>
          <w:rFonts w:cs="Arial"/>
          <w:szCs w:val="20"/>
        </w:rPr>
        <w:t xml:space="preserve"> </w:t>
      </w:r>
      <w:r w:rsidR="00433B27" w:rsidRPr="001B03FE">
        <w:rPr>
          <w:rFonts w:cs="Arial"/>
          <w:szCs w:val="20"/>
        </w:rPr>
        <w:t xml:space="preserve">to </w:t>
      </w:r>
      <w:r w:rsidRPr="001B03FE">
        <w:rPr>
          <w:rFonts w:cs="Arial"/>
          <w:szCs w:val="20"/>
        </w:rPr>
        <w:t xml:space="preserve">CNE </w:t>
      </w:r>
      <w:r w:rsidR="00261A00">
        <w:rPr>
          <w:rFonts w:cs="Arial"/>
          <w:szCs w:val="20"/>
        </w:rPr>
        <w:t>ITAV</w:t>
      </w:r>
      <w:r w:rsidR="00BE7838">
        <w:rPr>
          <w:rFonts w:cs="Arial"/>
          <w:szCs w:val="20"/>
        </w:rPr>
        <w:t xml:space="preserve"> team and </w:t>
      </w:r>
      <w:r w:rsidR="009F6A4A">
        <w:rPr>
          <w:rFonts w:cs="Arial"/>
          <w:szCs w:val="20"/>
        </w:rPr>
        <w:t xml:space="preserve">Will Rogers </w:t>
      </w:r>
      <w:r w:rsidR="00F96CD1">
        <w:rPr>
          <w:rFonts w:cs="Arial"/>
          <w:szCs w:val="20"/>
        </w:rPr>
        <w:t>Casino Staff</w:t>
      </w:r>
      <w:r w:rsidR="00CD218D" w:rsidRPr="001B03FE">
        <w:rPr>
          <w:rFonts w:cs="Arial"/>
          <w:szCs w:val="20"/>
        </w:rPr>
        <w:t xml:space="preserve"> on all system functions.</w:t>
      </w:r>
    </w:p>
    <w:p w14:paraId="3C5DDE38" w14:textId="77777777" w:rsidR="00CD218D" w:rsidRPr="00CD218D" w:rsidRDefault="00CD218D" w:rsidP="00CD218D">
      <w:pPr>
        <w:rPr>
          <w:rFonts w:cs="Arial"/>
        </w:rPr>
      </w:pPr>
    </w:p>
    <w:p w14:paraId="55E795FD" w14:textId="01817DB4" w:rsidR="00FA6B2E" w:rsidRDefault="00FA6B2E" w:rsidP="0029568B">
      <w:pPr>
        <w:tabs>
          <w:tab w:val="num" w:pos="1080"/>
        </w:tabs>
        <w:rPr>
          <w:rStyle w:val="Strong"/>
        </w:rPr>
      </w:pPr>
    </w:p>
    <w:p w14:paraId="5FC000E3" w14:textId="63EEDB88" w:rsidR="002E7742" w:rsidRDefault="002E7742" w:rsidP="0029568B">
      <w:pPr>
        <w:tabs>
          <w:tab w:val="num" w:pos="1080"/>
        </w:tabs>
        <w:rPr>
          <w:rStyle w:val="Strong"/>
        </w:rPr>
      </w:pPr>
    </w:p>
    <w:p w14:paraId="5D68D841" w14:textId="1A3D2C61" w:rsidR="002E7742" w:rsidRDefault="002E7742" w:rsidP="0029568B">
      <w:pPr>
        <w:tabs>
          <w:tab w:val="num" w:pos="1080"/>
        </w:tabs>
        <w:rPr>
          <w:rStyle w:val="Strong"/>
        </w:rPr>
      </w:pPr>
    </w:p>
    <w:p w14:paraId="37DC34E5" w14:textId="15E5FCC0" w:rsidR="002E7742" w:rsidRDefault="002E7742" w:rsidP="0029568B">
      <w:pPr>
        <w:tabs>
          <w:tab w:val="num" w:pos="1080"/>
        </w:tabs>
        <w:rPr>
          <w:rStyle w:val="Strong"/>
        </w:rPr>
      </w:pPr>
    </w:p>
    <w:p w14:paraId="331E1722" w14:textId="77777777" w:rsidR="002E7742" w:rsidRDefault="002E7742" w:rsidP="0029568B">
      <w:pPr>
        <w:tabs>
          <w:tab w:val="num" w:pos="1080"/>
        </w:tabs>
        <w:rPr>
          <w:rStyle w:val="Strong"/>
        </w:rPr>
      </w:pPr>
    </w:p>
    <w:p w14:paraId="468E7080" w14:textId="1B27A298" w:rsidR="001B03FE" w:rsidRDefault="001B03FE" w:rsidP="0029568B">
      <w:pPr>
        <w:tabs>
          <w:tab w:val="num" w:pos="1080"/>
        </w:tabs>
        <w:rPr>
          <w:rStyle w:val="Strong"/>
        </w:rPr>
      </w:pPr>
    </w:p>
    <w:p w14:paraId="0C81E188" w14:textId="77777777" w:rsidR="001711FA" w:rsidRPr="00E06FF1" w:rsidRDefault="001711FA" w:rsidP="0029568B">
      <w:pPr>
        <w:tabs>
          <w:tab w:val="num" w:pos="1080"/>
        </w:tabs>
        <w:rPr>
          <w:rStyle w:val="Strong"/>
          <w:sz w:val="18"/>
          <w:szCs w:val="22"/>
        </w:rPr>
      </w:pPr>
    </w:p>
    <w:p w14:paraId="3C5DDE39" w14:textId="65C0DCA1" w:rsidR="0029568B" w:rsidRPr="001B03FE" w:rsidRDefault="0029568B" w:rsidP="0029568B">
      <w:pPr>
        <w:tabs>
          <w:tab w:val="num" w:pos="1080"/>
        </w:tabs>
        <w:rPr>
          <w:rStyle w:val="Strong"/>
          <w:sz w:val="24"/>
        </w:rPr>
      </w:pPr>
      <w:r w:rsidRPr="001B03FE">
        <w:rPr>
          <w:rStyle w:val="Strong"/>
          <w:sz w:val="24"/>
        </w:rPr>
        <w:t>Deliverables</w:t>
      </w:r>
      <w:bookmarkEnd w:id="3"/>
      <w:bookmarkEnd w:id="4"/>
      <w:r w:rsidR="00FA6B2E" w:rsidRPr="001B03FE">
        <w:rPr>
          <w:rStyle w:val="Strong"/>
          <w:sz w:val="24"/>
        </w:rPr>
        <w:t>:</w:t>
      </w:r>
    </w:p>
    <w:p w14:paraId="4AB1D15A" w14:textId="6AA26440" w:rsidR="00B73998" w:rsidRPr="00835F08" w:rsidRDefault="00B73998" w:rsidP="00B73998">
      <w:pPr>
        <w:tabs>
          <w:tab w:val="num" w:pos="1080"/>
        </w:tabs>
        <w:rPr>
          <w:rStyle w:val="Strong"/>
          <w:b w:val="0"/>
          <w:bCs w:val="0"/>
          <w:sz w:val="24"/>
        </w:rPr>
      </w:pPr>
      <w:r w:rsidRPr="00835F08">
        <w:rPr>
          <w:rStyle w:val="Strong"/>
          <w:b w:val="0"/>
          <w:bCs w:val="0"/>
          <w:szCs w:val="20"/>
        </w:rPr>
        <w:t>(To be provided within 10 days of completion</w:t>
      </w:r>
      <w:r w:rsidR="00031C86">
        <w:rPr>
          <w:rStyle w:val="Strong"/>
          <w:b w:val="0"/>
          <w:bCs w:val="0"/>
          <w:szCs w:val="20"/>
        </w:rPr>
        <w:t xml:space="preserve">.  5% retainage will be withheld until all deliverables are </w:t>
      </w:r>
      <w:r w:rsidR="00D87AB7">
        <w:rPr>
          <w:rStyle w:val="Strong"/>
          <w:b w:val="0"/>
          <w:bCs w:val="0"/>
          <w:szCs w:val="20"/>
        </w:rPr>
        <w:t>met</w:t>
      </w:r>
      <w:r w:rsidRPr="00835F08">
        <w:rPr>
          <w:rStyle w:val="Strong"/>
          <w:b w:val="0"/>
          <w:bCs w:val="0"/>
          <w:szCs w:val="20"/>
        </w:rPr>
        <w:t>)</w:t>
      </w:r>
    </w:p>
    <w:p w14:paraId="32DCFE4E" w14:textId="77777777" w:rsidR="00FA6B2E" w:rsidRPr="00FA6B2E" w:rsidRDefault="00FA6B2E" w:rsidP="0029568B">
      <w:pPr>
        <w:tabs>
          <w:tab w:val="num" w:pos="1080"/>
        </w:tabs>
        <w:rPr>
          <w:b/>
          <w:bCs/>
          <w:sz w:val="24"/>
          <w:szCs w:val="32"/>
        </w:rPr>
      </w:pPr>
    </w:p>
    <w:p w14:paraId="1D5D837B" w14:textId="1A705321" w:rsidR="00AF58B2" w:rsidRDefault="00AF58B2" w:rsidP="00AF58B2">
      <w:pPr>
        <w:pStyle w:val="ListParagraph"/>
        <w:numPr>
          <w:ilvl w:val="0"/>
          <w:numId w:val="5"/>
        </w:numPr>
        <w:rPr>
          <w:rFonts w:cs="Arial"/>
          <w:szCs w:val="20"/>
        </w:rPr>
      </w:pPr>
      <w:r>
        <w:rPr>
          <w:rFonts w:cs="Arial"/>
          <w:szCs w:val="20"/>
        </w:rPr>
        <w:t>Provide a letter of completion with the contractor’s workmanship warranty start and end dates.</w:t>
      </w:r>
    </w:p>
    <w:p w14:paraId="6231DD19" w14:textId="77777777" w:rsidR="00AF58B2" w:rsidRDefault="00AF58B2" w:rsidP="00AF58B2">
      <w:pPr>
        <w:pStyle w:val="ListParagraph"/>
        <w:rPr>
          <w:rFonts w:cs="Arial"/>
          <w:szCs w:val="20"/>
        </w:rPr>
      </w:pPr>
    </w:p>
    <w:p w14:paraId="6FE7A2F8" w14:textId="58D2784A" w:rsidR="00E53DA0" w:rsidRPr="00AF58B2" w:rsidRDefault="00CD218D" w:rsidP="00AF58B2">
      <w:pPr>
        <w:pStyle w:val="ListParagraph"/>
        <w:numPr>
          <w:ilvl w:val="0"/>
          <w:numId w:val="5"/>
        </w:numPr>
        <w:rPr>
          <w:rFonts w:cs="Arial"/>
          <w:szCs w:val="20"/>
        </w:rPr>
      </w:pPr>
      <w:r w:rsidRPr="001B03FE">
        <w:rPr>
          <w:rFonts w:cs="Arial"/>
          <w:szCs w:val="20"/>
        </w:rPr>
        <w:t xml:space="preserve">Provide </w:t>
      </w:r>
      <w:r w:rsidR="005464E4">
        <w:rPr>
          <w:rFonts w:cs="Arial"/>
          <w:szCs w:val="20"/>
        </w:rPr>
        <w:t>manufactures w</w:t>
      </w:r>
      <w:r w:rsidRPr="001B03FE">
        <w:rPr>
          <w:rFonts w:cs="Arial"/>
          <w:szCs w:val="20"/>
        </w:rPr>
        <w:t xml:space="preserve">arranty </w:t>
      </w:r>
      <w:r w:rsidR="00E76AFD">
        <w:rPr>
          <w:rFonts w:cs="Arial"/>
          <w:szCs w:val="20"/>
        </w:rPr>
        <w:t xml:space="preserve">information for each </w:t>
      </w:r>
      <w:r w:rsidR="00E53DA0">
        <w:rPr>
          <w:rFonts w:cs="Arial"/>
          <w:szCs w:val="20"/>
        </w:rPr>
        <w:t>piece of equipment.</w:t>
      </w:r>
    </w:p>
    <w:p w14:paraId="3001C5D7" w14:textId="77777777" w:rsidR="00FA6B2E" w:rsidRPr="001B03FE" w:rsidRDefault="00FA6B2E" w:rsidP="00AF58B2">
      <w:pPr>
        <w:pStyle w:val="ListParagraph"/>
        <w:rPr>
          <w:rFonts w:cs="Arial"/>
          <w:szCs w:val="20"/>
        </w:rPr>
      </w:pPr>
    </w:p>
    <w:p w14:paraId="3C5DDE3B" w14:textId="47935E15" w:rsidR="00061159" w:rsidRDefault="00CD218D" w:rsidP="00AF58B2">
      <w:pPr>
        <w:pStyle w:val="ListParagraph"/>
        <w:numPr>
          <w:ilvl w:val="0"/>
          <w:numId w:val="5"/>
        </w:numPr>
        <w:rPr>
          <w:rFonts w:cs="Arial"/>
          <w:szCs w:val="20"/>
        </w:rPr>
      </w:pPr>
      <w:r w:rsidRPr="001B03FE">
        <w:rPr>
          <w:rFonts w:cs="Arial"/>
          <w:szCs w:val="20"/>
        </w:rPr>
        <w:t xml:space="preserve">Provide </w:t>
      </w:r>
      <w:r w:rsidR="002B4FAA" w:rsidRPr="001B03FE">
        <w:rPr>
          <w:rFonts w:cs="Arial"/>
          <w:szCs w:val="20"/>
        </w:rPr>
        <w:t>all equipment manuals</w:t>
      </w:r>
      <w:r w:rsidR="00956355" w:rsidRPr="001B03FE">
        <w:rPr>
          <w:rFonts w:cs="Arial"/>
          <w:szCs w:val="20"/>
        </w:rPr>
        <w:t xml:space="preserve">, any associated </w:t>
      </w:r>
      <w:r w:rsidR="00061159" w:rsidRPr="001B03FE">
        <w:rPr>
          <w:rFonts w:cs="Arial"/>
          <w:szCs w:val="20"/>
        </w:rPr>
        <w:t xml:space="preserve">software, and any unused </w:t>
      </w:r>
      <w:r w:rsidR="00060C72" w:rsidRPr="001B03FE">
        <w:rPr>
          <w:rFonts w:cs="Arial"/>
          <w:szCs w:val="20"/>
        </w:rPr>
        <w:t>components</w:t>
      </w:r>
      <w:r w:rsidR="00A60006">
        <w:rPr>
          <w:rFonts w:cs="Arial"/>
          <w:szCs w:val="20"/>
        </w:rPr>
        <w:t xml:space="preserve"> to a CNE ITAV team member</w:t>
      </w:r>
      <w:r w:rsidR="00061159" w:rsidRPr="001B03FE">
        <w:rPr>
          <w:rFonts w:cs="Arial"/>
          <w:szCs w:val="20"/>
        </w:rPr>
        <w:t>.</w:t>
      </w:r>
    </w:p>
    <w:p w14:paraId="6F25B24F" w14:textId="77777777" w:rsidR="004D1E72" w:rsidRPr="004D1E72" w:rsidRDefault="004D1E72" w:rsidP="00AF58B2">
      <w:pPr>
        <w:pStyle w:val="ListParagraph"/>
        <w:rPr>
          <w:rFonts w:cs="Arial"/>
          <w:szCs w:val="20"/>
        </w:rPr>
      </w:pPr>
    </w:p>
    <w:p w14:paraId="7B8D19DA" w14:textId="68C06E73" w:rsidR="004D1E72" w:rsidRPr="001B03FE" w:rsidRDefault="00F26376" w:rsidP="00AF58B2">
      <w:pPr>
        <w:pStyle w:val="ListParagraph"/>
        <w:numPr>
          <w:ilvl w:val="0"/>
          <w:numId w:val="5"/>
        </w:numPr>
        <w:rPr>
          <w:rFonts w:cs="Arial"/>
          <w:szCs w:val="20"/>
        </w:rPr>
      </w:pPr>
      <w:r>
        <w:rPr>
          <w:rFonts w:cs="Arial"/>
          <w:szCs w:val="20"/>
        </w:rPr>
        <w:t>Provide all equipment serial numbers &amp; MAC addresses.</w:t>
      </w:r>
    </w:p>
    <w:p w14:paraId="24E55B5B" w14:textId="77777777" w:rsidR="00FA6B2E" w:rsidRPr="001B03FE" w:rsidRDefault="00FA6B2E" w:rsidP="00AF58B2">
      <w:pPr>
        <w:rPr>
          <w:rFonts w:cs="Arial"/>
          <w:szCs w:val="20"/>
        </w:rPr>
      </w:pPr>
    </w:p>
    <w:p w14:paraId="429FE543" w14:textId="1AA1BEFE" w:rsidR="00FA6B2E" w:rsidRDefault="00CA791A" w:rsidP="00925F60">
      <w:pPr>
        <w:pStyle w:val="ListParagraph"/>
        <w:numPr>
          <w:ilvl w:val="0"/>
          <w:numId w:val="5"/>
        </w:numPr>
        <w:rPr>
          <w:rFonts w:cs="Arial"/>
          <w:szCs w:val="20"/>
        </w:rPr>
      </w:pPr>
      <w:r w:rsidRPr="00E158AE">
        <w:rPr>
          <w:rFonts w:cs="Arial"/>
          <w:szCs w:val="20"/>
        </w:rPr>
        <w:t>Provide As Built documentation, to include but not limited to, device location information, wiring diagrams, network interface information for each device</w:t>
      </w:r>
      <w:r w:rsidR="00E158AE">
        <w:rPr>
          <w:rFonts w:cs="Arial"/>
          <w:szCs w:val="20"/>
        </w:rPr>
        <w:t>.</w:t>
      </w:r>
    </w:p>
    <w:p w14:paraId="4A28CBEC" w14:textId="77777777" w:rsidR="00E158AE" w:rsidRPr="00E158AE" w:rsidRDefault="00E158AE" w:rsidP="00E158AE">
      <w:pPr>
        <w:rPr>
          <w:rFonts w:cs="Arial"/>
          <w:szCs w:val="20"/>
        </w:rPr>
      </w:pPr>
    </w:p>
    <w:p w14:paraId="3E7603CE" w14:textId="2A32DCC4" w:rsidR="00FA6B2E" w:rsidRPr="001B03FE" w:rsidRDefault="00FA6B2E" w:rsidP="00AF58B2">
      <w:pPr>
        <w:pStyle w:val="ListParagraph"/>
        <w:numPr>
          <w:ilvl w:val="0"/>
          <w:numId w:val="5"/>
        </w:numPr>
        <w:rPr>
          <w:rFonts w:cs="Arial"/>
          <w:szCs w:val="20"/>
        </w:rPr>
      </w:pPr>
      <w:r w:rsidRPr="001B03FE">
        <w:rPr>
          <w:rFonts w:cs="Arial"/>
          <w:szCs w:val="20"/>
        </w:rPr>
        <w:t>All Source Code</w:t>
      </w:r>
      <w:r w:rsidR="009317E4">
        <w:rPr>
          <w:rFonts w:cs="Arial"/>
          <w:szCs w:val="20"/>
        </w:rPr>
        <w:t>.  Source code and any modules within shall not be password protected.</w:t>
      </w:r>
    </w:p>
    <w:p w14:paraId="61E7665A" w14:textId="77777777" w:rsidR="00FA6B2E" w:rsidRPr="001B03FE" w:rsidRDefault="00FA6B2E" w:rsidP="00AF58B2">
      <w:pPr>
        <w:rPr>
          <w:rFonts w:cs="Arial"/>
          <w:szCs w:val="20"/>
        </w:rPr>
      </w:pPr>
    </w:p>
    <w:p w14:paraId="4A766B5B" w14:textId="688F5DE4" w:rsidR="005B737A" w:rsidRPr="001B03FE" w:rsidRDefault="005B737A" w:rsidP="00AF58B2">
      <w:pPr>
        <w:pStyle w:val="ListParagraph"/>
        <w:numPr>
          <w:ilvl w:val="0"/>
          <w:numId w:val="5"/>
        </w:numPr>
        <w:rPr>
          <w:rFonts w:cs="Arial"/>
          <w:szCs w:val="20"/>
        </w:rPr>
      </w:pPr>
      <w:r w:rsidRPr="001B03FE">
        <w:rPr>
          <w:rFonts w:cs="Arial"/>
          <w:szCs w:val="20"/>
        </w:rPr>
        <w:t>Test Reports</w:t>
      </w:r>
      <w:r w:rsidR="005400C6">
        <w:rPr>
          <w:rFonts w:cs="Arial"/>
          <w:szCs w:val="20"/>
        </w:rPr>
        <w:t>.</w:t>
      </w:r>
    </w:p>
    <w:p w14:paraId="0E16D311" w14:textId="77777777" w:rsidR="00FA6B2E" w:rsidRPr="001B03FE" w:rsidRDefault="00FA6B2E" w:rsidP="00AF58B2">
      <w:pPr>
        <w:rPr>
          <w:rFonts w:cs="Arial"/>
          <w:szCs w:val="20"/>
        </w:rPr>
      </w:pPr>
    </w:p>
    <w:p w14:paraId="0F833EAC" w14:textId="0AEEC2AC" w:rsidR="005B737A" w:rsidRPr="001B03FE" w:rsidRDefault="005B737A" w:rsidP="00AF58B2">
      <w:pPr>
        <w:pStyle w:val="ListParagraph"/>
        <w:numPr>
          <w:ilvl w:val="0"/>
          <w:numId w:val="5"/>
        </w:numPr>
        <w:rPr>
          <w:rFonts w:cs="Arial"/>
          <w:szCs w:val="20"/>
        </w:rPr>
      </w:pPr>
      <w:r w:rsidRPr="001B03FE">
        <w:rPr>
          <w:rFonts w:cs="Arial"/>
          <w:szCs w:val="20"/>
        </w:rPr>
        <w:t>Service Contract (if applicable)</w:t>
      </w:r>
    </w:p>
    <w:p w14:paraId="7A20BC8A" w14:textId="77777777" w:rsidR="00871013" w:rsidRPr="00FA6B2E" w:rsidRDefault="00871013" w:rsidP="00FA6B2E">
      <w:pPr>
        <w:rPr>
          <w:rFonts w:cs="Arial"/>
        </w:rPr>
      </w:pPr>
    </w:p>
    <w:p w14:paraId="3C5DDE43" w14:textId="0DF2DDC3" w:rsidR="002B4FAA" w:rsidRPr="00AD7F6F" w:rsidRDefault="00B65AF2" w:rsidP="00AD7F6F">
      <w:pPr>
        <w:pStyle w:val="Heading10"/>
        <w:pBdr>
          <w:top w:val="single" w:sz="12" w:space="1" w:color="auto"/>
        </w:pBdr>
        <w:rPr>
          <w:rFonts w:cs="Arial"/>
          <w:sz w:val="24"/>
          <w:szCs w:val="24"/>
        </w:rPr>
      </w:pPr>
      <w:bookmarkStart w:id="5" w:name="_Toc133038753"/>
      <w:bookmarkStart w:id="6" w:name="_Toc187726248"/>
      <w:bookmarkStart w:id="7" w:name="_Toc45964695"/>
      <w:bookmarkStart w:id="8" w:name="_Toc105818941"/>
      <w:r w:rsidRPr="001B03FE">
        <w:rPr>
          <w:rFonts w:cs="Arial"/>
          <w:sz w:val="24"/>
          <w:szCs w:val="24"/>
        </w:rPr>
        <w:t xml:space="preserve">Key </w:t>
      </w:r>
      <w:r w:rsidR="00CA022F" w:rsidRPr="001B03FE">
        <w:rPr>
          <w:rFonts w:cs="Arial"/>
          <w:sz w:val="24"/>
          <w:szCs w:val="24"/>
        </w:rPr>
        <w:t>Requirements</w:t>
      </w:r>
      <w:bookmarkStart w:id="9" w:name="_Toc513265549"/>
      <w:bookmarkEnd w:id="5"/>
      <w:bookmarkEnd w:id="6"/>
    </w:p>
    <w:p w14:paraId="4E169EBA" w14:textId="77777777" w:rsidR="00FA6B2E" w:rsidRPr="001B03FE" w:rsidRDefault="00FA6B2E" w:rsidP="00FA6B2E">
      <w:pPr>
        <w:autoSpaceDE w:val="0"/>
        <w:autoSpaceDN w:val="0"/>
        <w:adjustRightInd w:val="0"/>
        <w:rPr>
          <w:rFonts w:cs="Arial"/>
          <w:szCs w:val="20"/>
        </w:rPr>
      </w:pPr>
    </w:p>
    <w:p w14:paraId="01E352BB" w14:textId="726150AE" w:rsidR="00F37DE7" w:rsidRPr="001B03FE" w:rsidRDefault="00F37DE7" w:rsidP="006C0E86">
      <w:pPr>
        <w:pStyle w:val="ListParagraph"/>
        <w:numPr>
          <w:ilvl w:val="0"/>
          <w:numId w:val="13"/>
        </w:numPr>
        <w:autoSpaceDE w:val="0"/>
        <w:autoSpaceDN w:val="0"/>
        <w:adjustRightInd w:val="0"/>
        <w:rPr>
          <w:rFonts w:cs="Arial"/>
          <w:szCs w:val="20"/>
        </w:rPr>
      </w:pPr>
      <w:r w:rsidRPr="001B03FE">
        <w:rPr>
          <w:rFonts w:cs="Arial"/>
          <w:szCs w:val="20"/>
        </w:rPr>
        <w:t>Contractor must keep TERO up to date on weekly basis.</w:t>
      </w:r>
    </w:p>
    <w:p w14:paraId="1A612105" w14:textId="77777777" w:rsidR="00FA6B2E" w:rsidRPr="001B03FE" w:rsidRDefault="00FA6B2E" w:rsidP="00FA6B2E">
      <w:pPr>
        <w:autoSpaceDE w:val="0"/>
        <w:autoSpaceDN w:val="0"/>
        <w:adjustRightInd w:val="0"/>
        <w:rPr>
          <w:rFonts w:cs="Arial"/>
          <w:szCs w:val="20"/>
        </w:rPr>
      </w:pPr>
    </w:p>
    <w:p w14:paraId="24C25361" w14:textId="2ED2DB57" w:rsidR="005B737A" w:rsidRPr="001B03FE" w:rsidRDefault="005B737A" w:rsidP="006C0E86">
      <w:pPr>
        <w:pStyle w:val="ListParagraph"/>
        <w:numPr>
          <w:ilvl w:val="0"/>
          <w:numId w:val="13"/>
        </w:numPr>
        <w:autoSpaceDE w:val="0"/>
        <w:autoSpaceDN w:val="0"/>
        <w:adjustRightInd w:val="0"/>
        <w:rPr>
          <w:rFonts w:cs="Arial"/>
          <w:szCs w:val="20"/>
        </w:rPr>
      </w:pPr>
      <w:r w:rsidRPr="001B03FE">
        <w:rPr>
          <w:rFonts w:cs="Arial"/>
          <w:szCs w:val="20"/>
        </w:rPr>
        <w:t xml:space="preserve">Must follow </w:t>
      </w:r>
      <w:r w:rsidR="00864D06">
        <w:rPr>
          <w:rFonts w:cs="Arial"/>
          <w:szCs w:val="20"/>
        </w:rPr>
        <w:t>Samsung</w:t>
      </w:r>
      <w:r w:rsidRPr="001B03FE">
        <w:rPr>
          <w:rFonts w:cs="Arial"/>
          <w:szCs w:val="20"/>
        </w:rPr>
        <w:t xml:space="preserve"> standards.</w:t>
      </w:r>
    </w:p>
    <w:p w14:paraId="50FC0C4C" w14:textId="77777777" w:rsidR="00FA6B2E" w:rsidRPr="001B03FE" w:rsidRDefault="00FA6B2E" w:rsidP="00FA6B2E">
      <w:pPr>
        <w:autoSpaceDE w:val="0"/>
        <w:autoSpaceDN w:val="0"/>
        <w:adjustRightInd w:val="0"/>
        <w:rPr>
          <w:rFonts w:cs="Arial"/>
          <w:szCs w:val="20"/>
        </w:rPr>
      </w:pPr>
    </w:p>
    <w:p w14:paraId="61A8720A" w14:textId="77777777" w:rsidR="00D24C58" w:rsidRPr="001B03FE" w:rsidRDefault="00D24C58" w:rsidP="00D24C58">
      <w:pPr>
        <w:pStyle w:val="ListParagraph"/>
        <w:numPr>
          <w:ilvl w:val="0"/>
          <w:numId w:val="13"/>
        </w:numPr>
        <w:autoSpaceDE w:val="0"/>
        <w:autoSpaceDN w:val="0"/>
        <w:adjustRightInd w:val="0"/>
        <w:rPr>
          <w:rFonts w:cs="Arial"/>
          <w:szCs w:val="20"/>
        </w:rPr>
      </w:pPr>
      <w:r w:rsidRPr="001B03FE">
        <w:rPr>
          <w:rFonts w:cs="Arial"/>
          <w:szCs w:val="20"/>
        </w:rPr>
        <w:t>A</w:t>
      </w:r>
      <w:r>
        <w:rPr>
          <w:rFonts w:cs="Arial"/>
          <w:szCs w:val="20"/>
        </w:rPr>
        <w:t>n End of Day</w:t>
      </w:r>
      <w:r w:rsidRPr="001B03FE">
        <w:rPr>
          <w:rFonts w:cs="Arial"/>
          <w:szCs w:val="20"/>
        </w:rPr>
        <w:t xml:space="preserve"> </w:t>
      </w:r>
      <w:r>
        <w:rPr>
          <w:rFonts w:cs="Arial"/>
          <w:szCs w:val="20"/>
        </w:rPr>
        <w:t xml:space="preserve">Update, via email, </w:t>
      </w:r>
      <w:r w:rsidRPr="001B03FE">
        <w:rPr>
          <w:rFonts w:cs="Arial"/>
          <w:szCs w:val="20"/>
        </w:rPr>
        <w:t>must be submitted daily to the CNE AV Team.</w:t>
      </w:r>
    </w:p>
    <w:p w14:paraId="03D7943E" w14:textId="77777777" w:rsidR="00FA6B2E" w:rsidRPr="001B03FE" w:rsidRDefault="00FA6B2E" w:rsidP="00FA6B2E">
      <w:pPr>
        <w:autoSpaceDE w:val="0"/>
        <w:autoSpaceDN w:val="0"/>
        <w:adjustRightInd w:val="0"/>
        <w:rPr>
          <w:rFonts w:cs="Arial"/>
          <w:szCs w:val="20"/>
        </w:rPr>
      </w:pPr>
    </w:p>
    <w:p w14:paraId="3C5DDE44" w14:textId="64451864" w:rsidR="001F6BF7" w:rsidRPr="001B03FE" w:rsidRDefault="00070373" w:rsidP="006C0E86">
      <w:pPr>
        <w:pStyle w:val="ListParagraph"/>
        <w:numPr>
          <w:ilvl w:val="0"/>
          <w:numId w:val="13"/>
        </w:numPr>
        <w:autoSpaceDE w:val="0"/>
        <w:autoSpaceDN w:val="0"/>
        <w:adjustRightInd w:val="0"/>
        <w:rPr>
          <w:rFonts w:cs="Arial"/>
          <w:szCs w:val="20"/>
        </w:rPr>
      </w:pPr>
      <w:r w:rsidRPr="001B03FE">
        <w:rPr>
          <w:rFonts w:cs="Arial"/>
          <w:szCs w:val="20"/>
        </w:rPr>
        <w:t>Contractor has all necessary software tools to accomplish tasks associated with the project.</w:t>
      </w:r>
      <w:bookmarkEnd w:id="7"/>
      <w:bookmarkEnd w:id="8"/>
      <w:bookmarkEnd w:id="9"/>
    </w:p>
    <w:p w14:paraId="49C58E9E" w14:textId="77777777" w:rsidR="00FA6B2E" w:rsidRPr="001B03FE" w:rsidRDefault="00FA6B2E" w:rsidP="00FA6B2E">
      <w:pPr>
        <w:autoSpaceDE w:val="0"/>
        <w:autoSpaceDN w:val="0"/>
        <w:adjustRightInd w:val="0"/>
        <w:rPr>
          <w:rFonts w:cs="Arial"/>
          <w:szCs w:val="20"/>
        </w:rPr>
      </w:pPr>
    </w:p>
    <w:p w14:paraId="1B6EA6FE" w14:textId="4E8CA54D" w:rsidR="00284B28" w:rsidRPr="00AD7F6F" w:rsidRDefault="006C0E86" w:rsidP="00AD7F6F">
      <w:pPr>
        <w:pStyle w:val="ListParagraph"/>
        <w:numPr>
          <w:ilvl w:val="0"/>
          <w:numId w:val="13"/>
        </w:numPr>
        <w:autoSpaceDE w:val="0"/>
        <w:autoSpaceDN w:val="0"/>
        <w:adjustRightInd w:val="0"/>
        <w:rPr>
          <w:rFonts w:cs="Arial"/>
          <w:szCs w:val="20"/>
        </w:rPr>
      </w:pPr>
      <w:r w:rsidRPr="001B03FE">
        <w:rPr>
          <w:rFonts w:cs="Arial"/>
          <w:szCs w:val="20"/>
        </w:rPr>
        <w:t>Contractor understands and agrees to late night</w:t>
      </w:r>
      <w:r w:rsidR="00D34D44" w:rsidRPr="001B03FE">
        <w:rPr>
          <w:rFonts w:cs="Arial"/>
          <w:szCs w:val="20"/>
        </w:rPr>
        <w:t xml:space="preserve"> and/or overnight working hours if needed</w:t>
      </w:r>
      <w:r w:rsidR="00FA6B2E" w:rsidRPr="001B03FE">
        <w:rPr>
          <w:rFonts w:cs="Arial"/>
          <w:szCs w:val="20"/>
        </w:rPr>
        <w:t>.</w:t>
      </w:r>
    </w:p>
    <w:p w14:paraId="5FCD2E3E" w14:textId="77777777" w:rsidR="00FA6B2E" w:rsidRPr="001B03FE" w:rsidRDefault="00FA6B2E" w:rsidP="00FA6B2E">
      <w:pPr>
        <w:autoSpaceDE w:val="0"/>
        <w:autoSpaceDN w:val="0"/>
        <w:adjustRightInd w:val="0"/>
        <w:rPr>
          <w:rFonts w:cs="Arial"/>
          <w:szCs w:val="20"/>
        </w:rPr>
      </w:pPr>
    </w:p>
    <w:p w14:paraId="7650A0D5" w14:textId="28E937BC" w:rsidR="00FA6B2E" w:rsidRPr="001B03FE" w:rsidRDefault="00284B28" w:rsidP="00FA6B2E">
      <w:pPr>
        <w:pStyle w:val="ListParagraph"/>
        <w:numPr>
          <w:ilvl w:val="0"/>
          <w:numId w:val="13"/>
        </w:numPr>
        <w:autoSpaceDE w:val="0"/>
        <w:autoSpaceDN w:val="0"/>
        <w:adjustRightInd w:val="0"/>
        <w:rPr>
          <w:rFonts w:cs="Arial"/>
          <w:szCs w:val="20"/>
        </w:rPr>
      </w:pPr>
      <w:r w:rsidRPr="001B03FE">
        <w:rPr>
          <w:rFonts w:cs="Arial"/>
          <w:szCs w:val="20"/>
        </w:rPr>
        <w:t>No substitutions allowed unless owner permission is provided in writing.</w:t>
      </w:r>
    </w:p>
    <w:p w14:paraId="160BF467" w14:textId="77777777" w:rsidR="00FA6B2E" w:rsidRPr="001B03FE" w:rsidRDefault="00FA6B2E" w:rsidP="00FA6B2E">
      <w:pPr>
        <w:autoSpaceDE w:val="0"/>
        <w:autoSpaceDN w:val="0"/>
        <w:adjustRightInd w:val="0"/>
        <w:rPr>
          <w:rFonts w:cs="Arial"/>
          <w:szCs w:val="20"/>
        </w:rPr>
      </w:pPr>
    </w:p>
    <w:p w14:paraId="29252434" w14:textId="64BE5E4C" w:rsidR="00CA791A" w:rsidRDefault="00CA791A" w:rsidP="00CA791A">
      <w:pPr>
        <w:pStyle w:val="ListParagraph"/>
        <w:numPr>
          <w:ilvl w:val="0"/>
          <w:numId w:val="13"/>
        </w:numPr>
        <w:autoSpaceDE w:val="0"/>
        <w:autoSpaceDN w:val="0"/>
        <w:adjustRightInd w:val="0"/>
        <w:rPr>
          <w:rFonts w:cs="Arial"/>
          <w:szCs w:val="20"/>
        </w:rPr>
      </w:pPr>
      <w:r w:rsidRPr="001B03FE">
        <w:rPr>
          <w:rFonts w:cs="Arial"/>
          <w:szCs w:val="20"/>
        </w:rPr>
        <w:t>Payment to contractor shall not be authorized until all deliverables are met</w:t>
      </w:r>
      <w:r w:rsidR="00F37DE7" w:rsidRPr="001B03FE">
        <w:rPr>
          <w:rFonts w:cs="Arial"/>
          <w:szCs w:val="20"/>
        </w:rPr>
        <w:t>.</w:t>
      </w:r>
    </w:p>
    <w:p w14:paraId="5783CEA6" w14:textId="77777777" w:rsidR="000652FD" w:rsidRPr="000652FD" w:rsidRDefault="000652FD" w:rsidP="000652FD">
      <w:pPr>
        <w:pStyle w:val="ListParagraph"/>
        <w:rPr>
          <w:rFonts w:cs="Arial"/>
          <w:szCs w:val="20"/>
        </w:rPr>
      </w:pPr>
    </w:p>
    <w:p w14:paraId="52BDFDC3" w14:textId="77777777" w:rsidR="000652FD" w:rsidRDefault="000652FD" w:rsidP="000652FD">
      <w:pPr>
        <w:pStyle w:val="ListParagraph"/>
        <w:numPr>
          <w:ilvl w:val="0"/>
          <w:numId w:val="30"/>
        </w:numPr>
        <w:autoSpaceDE w:val="0"/>
        <w:autoSpaceDN w:val="0"/>
        <w:adjustRightInd w:val="0"/>
        <w:rPr>
          <w:rFonts w:cs="Arial"/>
          <w:szCs w:val="20"/>
        </w:rPr>
      </w:pPr>
      <w:r>
        <w:rPr>
          <w:rFonts w:cs="Arial"/>
          <w:szCs w:val="20"/>
        </w:rPr>
        <w:t>Bid must include these two items:</w:t>
      </w:r>
    </w:p>
    <w:p w14:paraId="5DBCFD07" w14:textId="77777777" w:rsidR="000652FD" w:rsidRDefault="000652FD" w:rsidP="000652FD">
      <w:pPr>
        <w:pStyle w:val="ListParagraph"/>
        <w:rPr>
          <w:rFonts w:cs="Arial"/>
          <w:szCs w:val="20"/>
        </w:rPr>
      </w:pPr>
    </w:p>
    <w:p w14:paraId="3643D18E" w14:textId="77777777" w:rsidR="000652FD" w:rsidRDefault="000652FD" w:rsidP="000652FD">
      <w:pPr>
        <w:pStyle w:val="ListParagraph"/>
        <w:numPr>
          <w:ilvl w:val="1"/>
          <w:numId w:val="30"/>
        </w:numPr>
        <w:autoSpaceDE w:val="0"/>
        <w:autoSpaceDN w:val="0"/>
        <w:adjustRightInd w:val="0"/>
        <w:rPr>
          <w:rFonts w:cs="Arial"/>
          <w:szCs w:val="20"/>
        </w:rPr>
      </w:pPr>
      <w:r>
        <w:rPr>
          <w:rFonts w:cs="Arial"/>
          <w:szCs w:val="20"/>
        </w:rPr>
        <w:t>TERO Fee – ½ of 1% of total project cost.</w:t>
      </w:r>
    </w:p>
    <w:p w14:paraId="62CB1085" w14:textId="77777777" w:rsidR="000652FD" w:rsidRDefault="000652FD" w:rsidP="000652FD">
      <w:pPr>
        <w:pStyle w:val="ListParagraph"/>
        <w:rPr>
          <w:rFonts w:cs="Arial"/>
          <w:szCs w:val="20"/>
        </w:rPr>
      </w:pPr>
    </w:p>
    <w:p w14:paraId="7634829E" w14:textId="60B94F45" w:rsidR="000652FD" w:rsidRPr="00864D06" w:rsidRDefault="000652FD" w:rsidP="007D286A">
      <w:pPr>
        <w:pStyle w:val="ListParagraph"/>
        <w:numPr>
          <w:ilvl w:val="1"/>
          <w:numId w:val="30"/>
        </w:numPr>
        <w:autoSpaceDE w:val="0"/>
        <w:autoSpaceDN w:val="0"/>
        <w:adjustRightInd w:val="0"/>
        <w:ind w:left="360"/>
        <w:rPr>
          <w:rFonts w:cs="Arial"/>
          <w:szCs w:val="20"/>
        </w:rPr>
      </w:pPr>
      <w:r w:rsidRPr="00864D06">
        <w:rPr>
          <w:rFonts w:cs="Arial"/>
          <w:szCs w:val="20"/>
        </w:rPr>
        <w:t>Non-native worker fee -- $25 per day, per non-native worker.</w:t>
      </w:r>
    </w:p>
    <w:sectPr w:rsidR="000652FD" w:rsidRPr="00864D06" w:rsidSect="004C3E83">
      <w:headerReference w:type="even" r:id="rId10"/>
      <w:footerReference w:type="even" r:id="rId11"/>
      <w:footerReference w:type="default" r:id="rId12"/>
      <w:headerReference w:type="first" r:id="rId13"/>
      <w:pgSz w:w="12240" w:h="15840" w:code="1"/>
      <w:pgMar w:top="907" w:right="1440" w:bottom="1440" w:left="1440" w:header="432"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7A8B" w14:textId="77777777" w:rsidR="00C40A97" w:rsidRDefault="00C40A97" w:rsidP="00211CE8">
      <w:r>
        <w:separator/>
      </w:r>
    </w:p>
    <w:p w14:paraId="0DF8255A" w14:textId="77777777" w:rsidR="00C40A97" w:rsidRDefault="00C40A97"/>
  </w:endnote>
  <w:endnote w:type="continuationSeparator" w:id="0">
    <w:p w14:paraId="1FD98442" w14:textId="77777777" w:rsidR="00C40A97" w:rsidRDefault="00C40A97" w:rsidP="00211CE8">
      <w:r>
        <w:continuationSeparator/>
      </w:r>
    </w:p>
    <w:p w14:paraId="76B39B56" w14:textId="77777777" w:rsidR="00C40A97" w:rsidRDefault="00C40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 Berkeley Book">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DE4F" w14:textId="77777777" w:rsidR="00CF1D21" w:rsidRDefault="00CF1D21" w:rsidP="006506FD">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5DDE50" w14:textId="77777777" w:rsidR="00CF1D21" w:rsidRDefault="00CF1D21" w:rsidP="00BA1F49">
    <w:pPr>
      <w:ind w:right="360"/>
    </w:pPr>
  </w:p>
  <w:p w14:paraId="3C5DDE51" w14:textId="77777777" w:rsidR="00CF1D21" w:rsidRDefault="00CF1D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DE52" w14:textId="2E964C58" w:rsidR="00CF1D21" w:rsidRDefault="00CF1D21" w:rsidP="00A13A77">
    <w:pPr>
      <w:pBdr>
        <w:top w:val="single" w:sz="2" w:space="1" w:color="000000"/>
      </w:pBdr>
      <w:tabs>
        <w:tab w:val="center" w:pos="4680"/>
        <w:tab w:val="right" w:pos="9360"/>
      </w:tabs>
    </w:pPr>
    <w:r>
      <w:rPr>
        <w:color w:val="auto"/>
        <w:szCs w:val="20"/>
      </w:rPr>
      <w:t>© 20</w:t>
    </w:r>
    <w:r w:rsidR="00487CBC">
      <w:rPr>
        <w:color w:val="auto"/>
        <w:szCs w:val="20"/>
      </w:rPr>
      <w:t>2</w:t>
    </w:r>
    <w:r w:rsidR="00494DA4">
      <w:rPr>
        <w:color w:val="auto"/>
        <w:szCs w:val="20"/>
      </w:rPr>
      <w:t>3</w:t>
    </w:r>
    <w:r>
      <w:rPr>
        <w:color w:val="auto"/>
        <w:szCs w:val="20"/>
      </w:rPr>
      <w:t xml:space="preserve"> Proprietary</w:t>
    </w:r>
    <w:r>
      <w:rPr>
        <w:color w:val="auto"/>
        <w:szCs w:val="20"/>
      </w:rPr>
      <w:tab/>
      <w:t>Statement of Work</w:t>
    </w:r>
    <w:r>
      <w:rPr>
        <w:color w:val="auto"/>
        <w:szCs w:val="20"/>
      </w:rPr>
      <w:tab/>
    </w:r>
    <w:r w:rsidRPr="00A13A77">
      <w:rPr>
        <w:color w:val="auto"/>
        <w:szCs w:val="20"/>
      </w:rPr>
      <w:fldChar w:fldCharType="begin"/>
    </w:r>
    <w:r w:rsidRPr="00A13A77">
      <w:rPr>
        <w:color w:val="auto"/>
        <w:szCs w:val="20"/>
      </w:rPr>
      <w:instrText xml:space="preserve"> PAGE   \* MERGEFORMAT </w:instrText>
    </w:r>
    <w:r w:rsidRPr="00A13A77">
      <w:rPr>
        <w:color w:val="auto"/>
        <w:szCs w:val="20"/>
      </w:rPr>
      <w:fldChar w:fldCharType="separate"/>
    </w:r>
    <w:r w:rsidR="003A699A">
      <w:rPr>
        <w:noProof/>
        <w:color w:val="auto"/>
        <w:szCs w:val="20"/>
      </w:rPr>
      <w:t>2</w:t>
    </w:r>
    <w:r w:rsidRPr="00A13A77">
      <w:rPr>
        <w:noProof/>
        <w:color w:val="auto"/>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E031" w14:textId="77777777" w:rsidR="00C40A97" w:rsidRDefault="00C40A97" w:rsidP="00211CE8">
      <w:r>
        <w:separator/>
      </w:r>
    </w:p>
    <w:p w14:paraId="7397AA70" w14:textId="77777777" w:rsidR="00C40A97" w:rsidRDefault="00C40A97"/>
  </w:footnote>
  <w:footnote w:type="continuationSeparator" w:id="0">
    <w:p w14:paraId="70C8A443" w14:textId="77777777" w:rsidR="00C40A97" w:rsidRDefault="00C40A97" w:rsidP="00211CE8">
      <w:r>
        <w:continuationSeparator/>
      </w:r>
    </w:p>
    <w:p w14:paraId="5C529A92" w14:textId="77777777" w:rsidR="00C40A97" w:rsidRDefault="00C40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DE4E" w14:textId="77777777" w:rsidR="00CF1D21" w:rsidRDefault="001E39F7">
    <w:pPr>
      <w:pStyle w:val="Header"/>
    </w:pPr>
    <w:r>
      <w:rPr>
        <w:noProof/>
      </w:rPr>
      <w:pict w14:anchorId="3C5DD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DE53" w14:textId="77777777" w:rsidR="00CF1D21" w:rsidRDefault="001E39F7">
    <w:pPr>
      <w:pStyle w:val="Header"/>
    </w:pPr>
    <w:r>
      <w:rPr>
        <w:noProof/>
      </w:rPr>
      <w:pict w14:anchorId="3C5DD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8BD"/>
    <w:multiLevelType w:val="multilevel"/>
    <w:tmpl w:val="5B5A03C2"/>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FD497C"/>
    <w:multiLevelType w:val="hybridMultilevel"/>
    <w:tmpl w:val="0448ACC8"/>
    <w:lvl w:ilvl="0" w:tplc="164CA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820AB"/>
    <w:multiLevelType w:val="hybridMultilevel"/>
    <w:tmpl w:val="8200A656"/>
    <w:lvl w:ilvl="0" w:tplc="84F4FC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16EF4"/>
    <w:multiLevelType w:val="hybridMultilevel"/>
    <w:tmpl w:val="0D50F684"/>
    <w:lvl w:ilvl="0" w:tplc="B664CDFE">
      <w:start w:val="1"/>
      <w:numFmt w:val="decimal"/>
      <w:lvlText w:val="%1)"/>
      <w:lvlJc w:val="left"/>
      <w:pPr>
        <w:ind w:left="810" w:hanging="360"/>
      </w:pPr>
      <w:rPr>
        <w:sz w:val="18"/>
        <w:szCs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168EB"/>
    <w:multiLevelType w:val="hybridMultilevel"/>
    <w:tmpl w:val="F9967A26"/>
    <w:lvl w:ilvl="0" w:tplc="84F4FC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8206E"/>
    <w:multiLevelType w:val="hybridMultilevel"/>
    <w:tmpl w:val="F398B664"/>
    <w:lvl w:ilvl="0" w:tplc="401274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000B3C"/>
    <w:multiLevelType w:val="hybridMultilevel"/>
    <w:tmpl w:val="79949D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E5661AA"/>
    <w:multiLevelType w:val="hybridMultilevel"/>
    <w:tmpl w:val="1BB436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1F25C67"/>
    <w:multiLevelType w:val="hybridMultilevel"/>
    <w:tmpl w:val="F0F8E04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5B4368"/>
    <w:multiLevelType w:val="hybridMultilevel"/>
    <w:tmpl w:val="219A63B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0B7E27"/>
    <w:multiLevelType w:val="hybridMultilevel"/>
    <w:tmpl w:val="DB5E2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634AA"/>
    <w:multiLevelType w:val="hybridMultilevel"/>
    <w:tmpl w:val="58AC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266A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CF92732"/>
    <w:multiLevelType w:val="hybridMultilevel"/>
    <w:tmpl w:val="A15238A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51F1614F"/>
    <w:multiLevelType w:val="hybridMultilevel"/>
    <w:tmpl w:val="D1FE7F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A6558A"/>
    <w:multiLevelType w:val="hybridMultilevel"/>
    <w:tmpl w:val="B5D8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C066E"/>
    <w:multiLevelType w:val="hybridMultilevel"/>
    <w:tmpl w:val="4824E3AE"/>
    <w:lvl w:ilvl="0" w:tplc="22489D34">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4132F"/>
    <w:multiLevelType w:val="hybridMultilevel"/>
    <w:tmpl w:val="2B9EB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177F87"/>
    <w:multiLevelType w:val="hybridMultilevel"/>
    <w:tmpl w:val="B1D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41E95"/>
    <w:multiLevelType w:val="hybridMultilevel"/>
    <w:tmpl w:val="F0F8E0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C6421"/>
    <w:multiLevelType w:val="hybridMultilevel"/>
    <w:tmpl w:val="4790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35F0B"/>
    <w:multiLevelType w:val="hybridMultilevel"/>
    <w:tmpl w:val="6D88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16BD6"/>
    <w:multiLevelType w:val="hybridMultilevel"/>
    <w:tmpl w:val="7FC6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F41F9"/>
    <w:multiLevelType w:val="hybridMultilevel"/>
    <w:tmpl w:val="7FEE2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51F01"/>
    <w:multiLevelType w:val="hybridMultilevel"/>
    <w:tmpl w:val="5674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836"/>
    <w:multiLevelType w:val="multilevel"/>
    <w:tmpl w:val="5B5A03C2"/>
    <w:lvl w:ilvl="0">
      <w:start w:val="1"/>
      <w:numFmt w:val="decimal"/>
      <w:lvlText w:val="%1"/>
      <w:lvlJc w:val="left"/>
      <w:pPr>
        <w:ind w:left="1170" w:hanging="450"/>
      </w:pPr>
      <w:rPr>
        <w:rFonts w:hint="default"/>
      </w:rPr>
    </w:lvl>
    <w:lvl w:ilvl="1">
      <w:start w:val="1"/>
      <w:numFmt w:val="decimalZero"/>
      <w:lvlText w:val="%1.%2"/>
      <w:lvlJc w:val="left"/>
      <w:pPr>
        <w:ind w:left="117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6" w15:restartNumberingAfterBreak="0">
    <w:nsid w:val="7C882ED3"/>
    <w:multiLevelType w:val="hybridMultilevel"/>
    <w:tmpl w:val="0292FE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C9D61A4"/>
    <w:multiLevelType w:val="hybridMultilevel"/>
    <w:tmpl w:val="13D07D56"/>
    <w:lvl w:ilvl="0" w:tplc="F10E54E8">
      <w:start w:val="1"/>
      <w:numFmt w:val="bullet"/>
      <w:pStyle w:val="TableHeading"/>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C Berkeley Book"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C Berkeley Book"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C Berkeley Book"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E0F6BE8"/>
    <w:multiLevelType w:val="hybridMultilevel"/>
    <w:tmpl w:val="219A6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125818">
    <w:abstractNumId w:val="27"/>
  </w:num>
  <w:num w:numId="2" w16cid:durableId="328605857">
    <w:abstractNumId w:val="16"/>
  </w:num>
  <w:num w:numId="3" w16cid:durableId="2001031870">
    <w:abstractNumId w:val="12"/>
  </w:num>
  <w:num w:numId="4" w16cid:durableId="1407411895">
    <w:abstractNumId w:val="2"/>
  </w:num>
  <w:num w:numId="5" w16cid:durableId="2096245470">
    <w:abstractNumId w:val="28"/>
  </w:num>
  <w:num w:numId="6" w16cid:durableId="742143736">
    <w:abstractNumId w:val="1"/>
  </w:num>
  <w:num w:numId="7" w16cid:durableId="341326052">
    <w:abstractNumId w:val="23"/>
  </w:num>
  <w:num w:numId="8" w16cid:durableId="1907451084">
    <w:abstractNumId w:val="26"/>
  </w:num>
  <w:num w:numId="9" w16cid:durableId="475029078">
    <w:abstractNumId w:val="19"/>
  </w:num>
  <w:num w:numId="10" w16cid:durableId="1768572018">
    <w:abstractNumId w:val="3"/>
  </w:num>
  <w:num w:numId="11" w16cid:durableId="507254616">
    <w:abstractNumId w:val="8"/>
  </w:num>
  <w:num w:numId="12" w16cid:durableId="187840622">
    <w:abstractNumId w:val="9"/>
  </w:num>
  <w:num w:numId="13" w16cid:durableId="355271130">
    <w:abstractNumId w:val="14"/>
  </w:num>
  <w:num w:numId="14" w16cid:durableId="954946772">
    <w:abstractNumId w:val="13"/>
  </w:num>
  <w:num w:numId="15" w16cid:durableId="920220680">
    <w:abstractNumId w:val="4"/>
  </w:num>
  <w:num w:numId="16" w16cid:durableId="277639315">
    <w:abstractNumId w:val="10"/>
  </w:num>
  <w:num w:numId="17" w16cid:durableId="1166631368">
    <w:abstractNumId w:val="0"/>
  </w:num>
  <w:num w:numId="18" w16cid:durableId="1902714650">
    <w:abstractNumId w:val="6"/>
  </w:num>
  <w:num w:numId="19" w16cid:durableId="325788429">
    <w:abstractNumId w:val="11"/>
  </w:num>
  <w:num w:numId="20" w16cid:durableId="948007956">
    <w:abstractNumId w:val="21"/>
  </w:num>
  <w:num w:numId="21" w16cid:durableId="1010831489">
    <w:abstractNumId w:val="15"/>
  </w:num>
  <w:num w:numId="22" w16cid:durableId="495877418">
    <w:abstractNumId w:val="18"/>
  </w:num>
  <w:num w:numId="23" w16cid:durableId="1508014475">
    <w:abstractNumId w:val="25"/>
  </w:num>
  <w:num w:numId="24" w16cid:durableId="1878201076">
    <w:abstractNumId w:val="20"/>
  </w:num>
  <w:num w:numId="25" w16cid:durableId="70473158">
    <w:abstractNumId w:val="22"/>
  </w:num>
  <w:num w:numId="26" w16cid:durableId="1396853178">
    <w:abstractNumId w:val="24"/>
  </w:num>
  <w:num w:numId="27" w16cid:durableId="40522110">
    <w:abstractNumId w:val="17"/>
  </w:num>
  <w:num w:numId="28" w16cid:durableId="1217008787">
    <w:abstractNumId w:val="5"/>
  </w:num>
  <w:num w:numId="29" w16cid:durableId="885608975">
    <w:abstractNumId w:val="7"/>
  </w:num>
  <w:num w:numId="30" w16cid:durableId="16856636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4" w:dllVersion="6" w:nlCheck="1" w:checkStyle="0"/>
  <w:activeWritingStyle w:appName="MSWord" w:lang="es-E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2D"/>
    <w:rsid w:val="0000368F"/>
    <w:rsid w:val="000045D4"/>
    <w:rsid w:val="00004DE7"/>
    <w:rsid w:val="00004FD0"/>
    <w:rsid w:val="000065D4"/>
    <w:rsid w:val="00006E32"/>
    <w:rsid w:val="00007323"/>
    <w:rsid w:val="00010464"/>
    <w:rsid w:val="00010B0D"/>
    <w:rsid w:val="00012C2B"/>
    <w:rsid w:val="00014D5D"/>
    <w:rsid w:val="000154F4"/>
    <w:rsid w:val="0001645B"/>
    <w:rsid w:val="000177E4"/>
    <w:rsid w:val="00017E03"/>
    <w:rsid w:val="00023892"/>
    <w:rsid w:val="0002453B"/>
    <w:rsid w:val="000254A9"/>
    <w:rsid w:val="00027049"/>
    <w:rsid w:val="00027598"/>
    <w:rsid w:val="000302A2"/>
    <w:rsid w:val="00031C86"/>
    <w:rsid w:val="000335DA"/>
    <w:rsid w:val="00035871"/>
    <w:rsid w:val="00037506"/>
    <w:rsid w:val="00041347"/>
    <w:rsid w:val="000437B7"/>
    <w:rsid w:val="000457EE"/>
    <w:rsid w:val="00046DD5"/>
    <w:rsid w:val="000526DB"/>
    <w:rsid w:val="00052C13"/>
    <w:rsid w:val="00053E73"/>
    <w:rsid w:val="0005477D"/>
    <w:rsid w:val="0005545F"/>
    <w:rsid w:val="000562BF"/>
    <w:rsid w:val="000570D7"/>
    <w:rsid w:val="000608FD"/>
    <w:rsid w:val="00060C72"/>
    <w:rsid w:val="000610F2"/>
    <w:rsid w:val="00061159"/>
    <w:rsid w:val="00061D8C"/>
    <w:rsid w:val="00062797"/>
    <w:rsid w:val="00062C25"/>
    <w:rsid w:val="00064109"/>
    <w:rsid w:val="00065108"/>
    <w:rsid w:val="000652FD"/>
    <w:rsid w:val="00066770"/>
    <w:rsid w:val="00066BE6"/>
    <w:rsid w:val="00067875"/>
    <w:rsid w:val="00067B3D"/>
    <w:rsid w:val="00067E47"/>
    <w:rsid w:val="00070373"/>
    <w:rsid w:val="00070DE2"/>
    <w:rsid w:val="000718EC"/>
    <w:rsid w:val="00071E11"/>
    <w:rsid w:val="0007417A"/>
    <w:rsid w:val="00076075"/>
    <w:rsid w:val="00077BDE"/>
    <w:rsid w:val="00080481"/>
    <w:rsid w:val="0008230B"/>
    <w:rsid w:val="00087329"/>
    <w:rsid w:val="00087A38"/>
    <w:rsid w:val="00090C40"/>
    <w:rsid w:val="00090CF4"/>
    <w:rsid w:val="000915AF"/>
    <w:rsid w:val="000918E4"/>
    <w:rsid w:val="00091FAE"/>
    <w:rsid w:val="00092EE6"/>
    <w:rsid w:val="000938E6"/>
    <w:rsid w:val="00093A5C"/>
    <w:rsid w:val="000949BC"/>
    <w:rsid w:val="00095D8A"/>
    <w:rsid w:val="0009696A"/>
    <w:rsid w:val="00097113"/>
    <w:rsid w:val="000A106B"/>
    <w:rsid w:val="000A2CB2"/>
    <w:rsid w:val="000A31DD"/>
    <w:rsid w:val="000A54A2"/>
    <w:rsid w:val="000A66B0"/>
    <w:rsid w:val="000B041D"/>
    <w:rsid w:val="000B0697"/>
    <w:rsid w:val="000B089D"/>
    <w:rsid w:val="000B2274"/>
    <w:rsid w:val="000B2FF1"/>
    <w:rsid w:val="000B5B20"/>
    <w:rsid w:val="000C1E6B"/>
    <w:rsid w:val="000C35E4"/>
    <w:rsid w:val="000C4035"/>
    <w:rsid w:val="000C4B23"/>
    <w:rsid w:val="000C5352"/>
    <w:rsid w:val="000C67FF"/>
    <w:rsid w:val="000C7C80"/>
    <w:rsid w:val="000D08F2"/>
    <w:rsid w:val="000D11C8"/>
    <w:rsid w:val="000D2275"/>
    <w:rsid w:val="000D24FE"/>
    <w:rsid w:val="000D25E3"/>
    <w:rsid w:val="000D423A"/>
    <w:rsid w:val="000D5767"/>
    <w:rsid w:val="000D61C3"/>
    <w:rsid w:val="000D78A0"/>
    <w:rsid w:val="000E048C"/>
    <w:rsid w:val="000E1514"/>
    <w:rsid w:val="000E29EA"/>
    <w:rsid w:val="000E3C8F"/>
    <w:rsid w:val="000E5541"/>
    <w:rsid w:val="000E60AB"/>
    <w:rsid w:val="000E60EC"/>
    <w:rsid w:val="000E6C7D"/>
    <w:rsid w:val="001022ED"/>
    <w:rsid w:val="00102A65"/>
    <w:rsid w:val="00102A6D"/>
    <w:rsid w:val="0010340C"/>
    <w:rsid w:val="0010370C"/>
    <w:rsid w:val="00104B24"/>
    <w:rsid w:val="00105136"/>
    <w:rsid w:val="0010523E"/>
    <w:rsid w:val="00105A69"/>
    <w:rsid w:val="001067EA"/>
    <w:rsid w:val="00106F8C"/>
    <w:rsid w:val="00110E6F"/>
    <w:rsid w:val="00111EEC"/>
    <w:rsid w:val="00121730"/>
    <w:rsid w:val="00121FAF"/>
    <w:rsid w:val="001231AC"/>
    <w:rsid w:val="00123DF1"/>
    <w:rsid w:val="00124435"/>
    <w:rsid w:val="00126026"/>
    <w:rsid w:val="00126844"/>
    <w:rsid w:val="00126F94"/>
    <w:rsid w:val="00127B00"/>
    <w:rsid w:val="00132598"/>
    <w:rsid w:val="00136259"/>
    <w:rsid w:val="001363E0"/>
    <w:rsid w:val="00136990"/>
    <w:rsid w:val="001417A4"/>
    <w:rsid w:val="001426E4"/>
    <w:rsid w:val="00142DEE"/>
    <w:rsid w:val="00145D9B"/>
    <w:rsid w:val="001511CA"/>
    <w:rsid w:val="00154E4D"/>
    <w:rsid w:val="001555EC"/>
    <w:rsid w:val="00156DB9"/>
    <w:rsid w:val="001610B1"/>
    <w:rsid w:val="0016230E"/>
    <w:rsid w:val="00170360"/>
    <w:rsid w:val="001711FA"/>
    <w:rsid w:val="0017217D"/>
    <w:rsid w:val="00173D23"/>
    <w:rsid w:val="001756EE"/>
    <w:rsid w:val="001804D3"/>
    <w:rsid w:val="001827F5"/>
    <w:rsid w:val="00182D11"/>
    <w:rsid w:val="0018357C"/>
    <w:rsid w:val="00183786"/>
    <w:rsid w:val="0018427A"/>
    <w:rsid w:val="001842A0"/>
    <w:rsid w:val="001843A7"/>
    <w:rsid w:val="00186887"/>
    <w:rsid w:val="001924B7"/>
    <w:rsid w:val="001938D8"/>
    <w:rsid w:val="001941A5"/>
    <w:rsid w:val="00194967"/>
    <w:rsid w:val="00194976"/>
    <w:rsid w:val="00194BD0"/>
    <w:rsid w:val="001A1609"/>
    <w:rsid w:val="001A164A"/>
    <w:rsid w:val="001A217D"/>
    <w:rsid w:val="001A257C"/>
    <w:rsid w:val="001A3FE0"/>
    <w:rsid w:val="001A5273"/>
    <w:rsid w:val="001A560A"/>
    <w:rsid w:val="001A5742"/>
    <w:rsid w:val="001A6162"/>
    <w:rsid w:val="001A7C62"/>
    <w:rsid w:val="001B03FE"/>
    <w:rsid w:val="001B435D"/>
    <w:rsid w:val="001B502B"/>
    <w:rsid w:val="001B6A4A"/>
    <w:rsid w:val="001B77F4"/>
    <w:rsid w:val="001B7904"/>
    <w:rsid w:val="001B79BD"/>
    <w:rsid w:val="001B7A5E"/>
    <w:rsid w:val="001B7B5B"/>
    <w:rsid w:val="001C05F3"/>
    <w:rsid w:val="001C22E7"/>
    <w:rsid w:val="001C2BA4"/>
    <w:rsid w:val="001D1659"/>
    <w:rsid w:val="001D2922"/>
    <w:rsid w:val="001D54C3"/>
    <w:rsid w:val="001D60D3"/>
    <w:rsid w:val="001D64F0"/>
    <w:rsid w:val="001E39F7"/>
    <w:rsid w:val="001E5C0A"/>
    <w:rsid w:val="001E6B99"/>
    <w:rsid w:val="001F04D7"/>
    <w:rsid w:val="001F0757"/>
    <w:rsid w:val="001F14D3"/>
    <w:rsid w:val="001F31A3"/>
    <w:rsid w:val="001F3DCD"/>
    <w:rsid w:val="001F4A13"/>
    <w:rsid w:val="001F577B"/>
    <w:rsid w:val="001F6BF7"/>
    <w:rsid w:val="002004C1"/>
    <w:rsid w:val="00201D21"/>
    <w:rsid w:val="00202582"/>
    <w:rsid w:val="00203260"/>
    <w:rsid w:val="00205775"/>
    <w:rsid w:val="00206FD0"/>
    <w:rsid w:val="00207727"/>
    <w:rsid w:val="00210853"/>
    <w:rsid w:val="00210CEC"/>
    <w:rsid w:val="00211CE8"/>
    <w:rsid w:val="0021234B"/>
    <w:rsid w:val="002129DF"/>
    <w:rsid w:val="00213067"/>
    <w:rsid w:val="0021516C"/>
    <w:rsid w:val="002155B1"/>
    <w:rsid w:val="0021574A"/>
    <w:rsid w:val="00220F61"/>
    <w:rsid w:val="00221C8D"/>
    <w:rsid w:val="00221DE5"/>
    <w:rsid w:val="00222219"/>
    <w:rsid w:val="00222E64"/>
    <w:rsid w:val="00223E34"/>
    <w:rsid w:val="00223E93"/>
    <w:rsid w:val="00223EE5"/>
    <w:rsid w:val="002254BD"/>
    <w:rsid w:val="00230526"/>
    <w:rsid w:val="0023165D"/>
    <w:rsid w:val="002325FE"/>
    <w:rsid w:val="00235027"/>
    <w:rsid w:val="0023661D"/>
    <w:rsid w:val="0023733A"/>
    <w:rsid w:val="00240436"/>
    <w:rsid w:val="00240A7F"/>
    <w:rsid w:val="00240DB6"/>
    <w:rsid w:val="00240FDF"/>
    <w:rsid w:val="00245670"/>
    <w:rsid w:val="0024569A"/>
    <w:rsid w:val="00246530"/>
    <w:rsid w:val="0024667E"/>
    <w:rsid w:val="00250701"/>
    <w:rsid w:val="0025124C"/>
    <w:rsid w:val="00251592"/>
    <w:rsid w:val="0025216A"/>
    <w:rsid w:val="00252BDD"/>
    <w:rsid w:val="00253C48"/>
    <w:rsid w:val="0025483D"/>
    <w:rsid w:val="002554C8"/>
    <w:rsid w:val="00255824"/>
    <w:rsid w:val="002560D8"/>
    <w:rsid w:val="00256A35"/>
    <w:rsid w:val="002571FD"/>
    <w:rsid w:val="00257AD6"/>
    <w:rsid w:val="002602E6"/>
    <w:rsid w:val="00261770"/>
    <w:rsid w:val="00261A00"/>
    <w:rsid w:val="00261CBF"/>
    <w:rsid w:val="002620E6"/>
    <w:rsid w:val="002634EA"/>
    <w:rsid w:val="00264FA4"/>
    <w:rsid w:val="002653FA"/>
    <w:rsid w:val="0026548B"/>
    <w:rsid w:val="0026561A"/>
    <w:rsid w:val="002671F3"/>
    <w:rsid w:val="00267BC2"/>
    <w:rsid w:val="0027387A"/>
    <w:rsid w:val="00274B96"/>
    <w:rsid w:val="002817C2"/>
    <w:rsid w:val="00282266"/>
    <w:rsid w:val="00284B28"/>
    <w:rsid w:val="00285D25"/>
    <w:rsid w:val="0028605A"/>
    <w:rsid w:val="00286CEA"/>
    <w:rsid w:val="00287E13"/>
    <w:rsid w:val="002910D6"/>
    <w:rsid w:val="00294121"/>
    <w:rsid w:val="00294505"/>
    <w:rsid w:val="00294A1F"/>
    <w:rsid w:val="0029568B"/>
    <w:rsid w:val="00295B19"/>
    <w:rsid w:val="00295CF4"/>
    <w:rsid w:val="002A2254"/>
    <w:rsid w:val="002A2737"/>
    <w:rsid w:val="002A37A3"/>
    <w:rsid w:val="002A413C"/>
    <w:rsid w:val="002A5CAD"/>
    <w:rsid w:val="002B18D8"/>
    <w:rsid w:val="002B47CC"/>
    <w:rsid w:val="002B4FAA"/>
    <w:rsid w:val="002B6E75"/>
    <w:rsid w:val="002B7499"/>
    <w:rsid w:val="002C01BE"/>
    <w:rsid w:val="002C4961"/>
    <w:rsid w:val="002C75B3"/>
    <w:rsid w:val="002D19FE"/>
    <w:rsid w:val="002D2370"/>
    <w:rsid w:val="002D3BE0"/>
    <w:rsid w:val="002D463B"/>
    <w:rsid w:val="002D530A"/>
    <w:rsid w:val="002D6F78"/>
    <w:rsid w:val="002E19AB"/>
    <w:rsid w:val="002E1B95"/>
    <w:rsid w:val="002E5C61"/>
    <w:rsid w:val="002E7742"/>
    <w:rsid w:val="002F1364"/>
    <w:rsid w:val="002F15DF"/>
    <w:rsid w:val="002F2E57"/>
    <w:rsid w:val="002F4DF3"/>
    <w:rsid w:val="002F7CE6"/>
    <w:rsid w:val="0030300F"/>
    <w:rsid w:val="003110E6"/>
    <w:rsid w:val="003111B7"/>
    <w:rsid w:val="00311ECD"/>
    <w:rsid w:val="003128CC"/>
    <w:rsid w:val="00315B51"/>
    <w:rsid w:val="0032222F"/>
    <w:rsid w:val="00324D8C"/>
    <w:rsid w:val="00326A68"/>
    <w:rsid w:val="00330290"/>
    <w:rsid w:val="003302BD"/>
    <w:rsid w:val="00335A49"/>
    <w:rsid w:val="00335CD5"/>
    <w:rsid w:val="00336D3C"/>
    <w:rsid w:val="00337AF2"/>
    <w:rsid w:val="00337F01"/>
    <w:rsid w:val="0034010E"/>
    <w:rsid w:val="00340BC8"/>
    <w:rsid w:val="0034146B"/>
    <w:rsid w:val="00341655"/>
    <w:rsid w:val="0034311B"/>
    <w:rsid w:val="00343E79"/>
    <w:rsid w:val="003512A5"/>
    <w:rsid w:val="00351FE3"/>
    <w:rsid w:val="00352792"/>
    <w:rsid w:val="003553A6"/>
    <w:rsid w:val="00355E0E"/>
    <w:rsid w:val="003603A5"/>
    <w:rsid w:val="003618FA"/>
    <w:rsid w:val="00362652"/>
    <w:rsid w:val="003628D5"/>
    <w:rsid w:val="00363EA4"/>
    <w:rsid w:val="003644A7"/>
    <w:rsid w:val="00364D9F"/>
    <w:rsid w:val="00364E92"/>
    <w:rsid w:val="003677F4"/>
    <w:rsid w:val="00374616"/>
    <w:rsid w:val="0037664D"/>
    <w:rsid w:val="00376EBE"/>
    <w:rsid w:val="0038120A"/>
    <w:rsid w:val="0038193F"/>
    <w:rsid w:val="003844C0"/>
    <w:rsid w:val="003858B9"/>
    <w:rsid w:val="003862D5"/>
    <w:rsid w:val="00386420"/>
    <w:rsid w:val="00386647"/>
    <w:rsid w:val="003871C5"/>
    <w:rsid w:val="0038754F"/>
    <w:rsid w:val="003902FF"/>
    <w:rsid w:val="0039033B"/>
    <w:rsid w:val="0039468B"/>
    <w:rsid w:val="003946C0"/>
    <w:rsid w:val="00394D42"/>
    <w:rsid w:val="00396030"/>
    <w:rsid w:val="00396A00"/>
    <w:rsid w:val="0039734B"/>
    <w:rsid w:val="00397515"/>
    <w:rsid w:val="003A0490"/>
    <w:rsid w:val="003A065C"/>
    <w:rsid w:val="003A2693"/>
    <w:rsid w:val="003A2984"/>
    <w:rsid w:val="003A2ADF"/>
    <w:rsid w:val="003A6476"/>
    <w:rsid w:val="003A699A"/>
    <w:rsid w:val="003A7CAF"/>
    <w:rsid w:val="003A7E2F"/>
    <w:rsid w:val="003B0EA9"/>
    <w:rsid w:val="003B151E"/>
    <w:rsid w:val="003B63A9"/>
    <w:rsid w:val="003B73F8"/>
    <w:rsid w:val="003B7DDF"/>
    <w:rsid w:val="003C091B"/>
    <w:rsid w:val="003C1BE2"/>
    <w:rsid w:val="003C2894"/>
    <w:rsid w:val="003C4326"/>
    <w:rsid w:val="003C5838"/>
    <w:rsid w:val="003C5FCC"/>
    <w:rsid w:val="003C757F"/>
    <w:rsid w:val="003D15F6"/>
    <w:rsid w:val="003D3868"/>
    <w:rsid w:val="003D67E0"/>
    <w:rsid w:val="003D752A"/>
    <w:rsid w:val="003D7E89"/>
    <w:rsid w:val="003E0B77"/>
    <w:rsid w:val="003E0C37"/>
    <w:rsid w:val="003E3E79"/>
    <w:rsid w:val="003E6BB8"/>
    <w:rsid w:val="003F20BE"/>
    <w:rsid w:val="003F23E9"/>
    <w:rsid w:val="003F2DAF"/>
    <w:rsid w:val="003F3099"/>
    <w:rsid w:val="003F346D"/>
    <w:rsid w:val="003F48D6"/>
    <w:rsid w:val="003F4A4F"/>
    <w:rsid w:val="003F4D94"/>
    <w:rsid w:val="003F515D"/>
    <w:rsid w:val="003F6476"/>
    <w:rsid w:val="003F7145"/>
    <w:rsid w:val="00402794"/>
    <w:rsid w:val="00402D1A"/>
    <w:rsid w:val="00403DF9"/>
    <w:rsid w:val="00404627"/>
    <w:rsid w:val="00405C28"/>
    <w:rsid w:val="00406B98"/>
    <w:rsid w:val="004111C0"/>
    <w:rsid w:val="00413183"/>
    <w:rsid w:val="0041463A"/>
    <w:rsid w:val="0041754A"/>
    <w:rsid w:val="00420422"/>
    <w:rsid w:val="004209B8"/>
    <w:rsid w:val="004258A0"/>
    <w:rsid w:val="00426177"/>
    <w:rsid w:val="00427C74"/>
    <w:rsid w:val="00430276"/>
    <w:rsid w:val="0043129F"/>
    <w:rsid w:val="0043308B"/>
    <w:rsid w:val="00433932"/>
    <w:rsid w:val="00433B27"/>
    <w:rsid w:val="00433BF2"/>
    <w:rsid w:val="00435D1F"/>
    <w:rsid w:val="004404C5"/>
    <w:rsid w:val="00441450"/>
    <w:rsid w:val="0044429A"/>
    <w:rsid w:val="00446490"/>
    <w:rsid w:val="00446993"/>
    <w:rsid w:val="0045106B"/>
    <w:rsid w:val="004511B1"/>
    <w:rsid w:val="00451F38"/>
    <w:rsid w:val="00457623"/>
    <w:rsid w:val="00457E0E"/>
    <w:rsid w:val="004635EF"/>
    <w:rsid w:val="00464CE1"/>
    <w:rsid w:val="00467787"/>
    <w:rsid w:val="00467F64"/>
    <w:rsid w:val="00470CF8"/>
    <w:rsid w:val="004719D7"/>
    <w:rsid w:val="004727F3"/>
    <w:rsid w:val="00473260"/>
    <w:rsid w:val="0047538D"/>
    <w:rsid w:val="0047586D"/>
    <w:rsid w:val="00475ECA"/>
    <w:rsid w:val="00477176"/>
    <w:rsid w:val="0048243A"/>
    <w:rsid w:val="00484682"/>
    <w:rsid w:val="00484C6A"/>
    <w:rsid w:val="00485228"/>
    <w:rsid w:val="00487CBC"/>
    <w:rsid w:val="00487D23"/>
    <w:rsid w:val="004912D8"/>
    <w:rsid w:val="004913FF"/>
    <w:rsid w:val="00492464"/>
    <w:rsid w:val="00492B7B"/>
    <w:rsid w:val="00494DA4"/>
    <w:rsid w:val="00495862"/>
    <w:rsid w:val="00497704"/>
    <w:rsid w:val="004A0296"/>
    <w:rsid w:val="004A4029"/>
    <w:rsid w:val="004A4445"/>
    <w:rsid w:val="004A6333"/>
    <w:rsid w:val="004B0790"/>
    <w:rsid w:val="004B0DBB"/>
    <w:rsid w:val="004B0E8E"/>
    <w:rsid w:val="004B2202"/>
    <w:rsid w:val="004B337F"/>
    <w:rsid w:val="004B53C3"/>
    <w:rsid w:val="004B5A25"/>
    <w:rsid w:val="004B67B1"/>
    <w:rsid w:val="004C0198"/>
    <w:rsid w:val="004C3E83"/>
    <w:rsid w:val="004C4E44"/>
    <w:rsid w:val="004C506C"/>
    <w:rsid w:val="004C7029"/>
    <w:rsid w:val="004C783B"/>
    <w:rsid w:val="004D12B0"/>
    <w:rsid w:val="004D1E72"/>
    <w:rsid w:val="004D4BC4"/>
    <w:rsid w:val="004D553D"/>
    <w:rsid w:val="004D6B6B"/>
    <w:rsid w:val="004D779D"/>
    <w:rsid w:val="004E09EC"/>
    <w:rsid w:val="004E1F6D"/>
    <w:rsid w:val="004E2094"/>
    <w:rsid w:val="004E28F9"/>
    <w:rsid w:val="004E2D25"/>
    <w:rsid w:val="004E2D27"/>
    <w:rsid w:val="004E30D7"/>
    <w:rsid w:val="004E320D"/>
    <w:rsid w:val="004E3990"/>
    <w:rsid w:val="004E3B24"/>
    <w:rsid w:val="004F02B5"/>
    <w:rsid w:val="004F0850"/>
    <w:rsid w:val="004F393B"/>
    <w:rsid w:val="004F5220"/>
    <w:rsid w:val="004F550C"/>
    <w:rsid w:val="004F5546"/>
    <w:rsid w:val="004F5C3D"/>
    <w:rsid w:val="004F63F2"/>
    <w:rsid w:val="004F7138"/>
    <w:rsid w:val="004F7C7C"/>
    <w:rsid w:val="00500B0E"/>
    <w:rsid w:val="00501535"/>
    <w:rsid w:val="00501DFB"/>
    <w:rsid w:val="00502FBA"/>
    <w:rsid w:val="00504776"/>
    <w:rsid w:val="005072C5"/>
    <w:rsid w:val="00507D71"/>
    <w:rsid w:val="00512CD2"/>
    <w:rsid w:val="00514246"/>
    <w:rsid w:val="0051566E"/>
    <w:rsid w:val="00515B9D"/>
    <w:rsid w:val="005168C7"/>
    <w:rsid w:val="00516F36"/>
    <w:rsid w:val="0051724E"/>
    <w:rsid w:val="00517AE3"/>
    <w:rsid w:val="0052089E"/>
    <w:rsid w:val="0052105E"/>
    <w:rsid w:val="00522AA7"/>
    <w:rsid w:val="00523B50"/>
    <w:rsid w:val="0052450A"/>
    <w:rsid w:val="0052674A"/>
    <w:rsid w:val="005277D6"/>
    <w:rsid w:val="005303B3"/>
    <w:rsid w:val="00532C24"/>
    <w:rsid w:val="00533804"/>
    <w:rsid w:val="0053442D"/>
    <w:rsid w:val="00534E56"/>
    <w:rsid w:val="005350C6"/>
    <w:rsid w:val="00537362"/>
    <w:rsid w:val="00537C6D"/>
    <w:rsid w:val="005400C6"/>
    <w:rsid w:val="00543815"/>
    <w:rsid w:val="005464E4"/>
    <w:rsid w:val="0055091C"/>
    <w:rsid w:val="00552110"/>
    <w:rsid w:val="00552E61"/>
    <w:rsid w:val="0055382A"/>
    <w:rsid w:val="00556D87"/>
    <w:rsid w:val="00560BF6"/>
    <w:rsid w:val="00562694"/>
    <w:rsid w:val="00564ADB"/>
    <w:rsid w:val="005659CE"/>
    <w:rsid w:val="00566CEC"/>
    <w:rsid w:val="00571A94"/>
    <w:rsid w:val="00572F33"/>
    <w:rsid w:val="005741B5"/>
    <w:rsid w:val="005746EF"/>
    <w:rsid w:val="0057560D"/>
    <w:rsid w:val="00576121"/>
    <w:rsid w:val="0057728E"/>
    <w:rsid w:val="0057752F"/>
    <w:rsid w:val="00580E0A"/>
    <w:rsid w:val="005826F3"/>
    <w:rsid w:val="0058316F"/>
    <w:rsid w:val="00584BA4"/>
    <w:rsid w:val="00585476"/>
    <w:rsid w:val="00587FE4"/>
    <w:rsid w:val="00591BF4"/>
    <w:rsid w:val="00591F08"/>
    <w:rsid w:val="00592F07"/>
    <w:rsid w:val="005938C2"/>
    <w:rsid w:val="00594C93"/>
    <w:rsid w:val="00594F0F"/>
    <w:rsid w:val="005963DF"/>
    <w:rsid w:val="00597E8E"/>
    <w:rsid w:val="005A398B"/>
    <w:rsid w:val="005A4EFB"/>
    <w:rsid w:val="005A5141"/>
    <w:rsid w:val="005B0619"/>
    <w:rsid w:val="005B472D"/>
    <w:rsid w:val="005B55A7"/>
    <w:rsid w:val="005B737A"/>
    <w:rsid w:val="005B7A56"/>
    <w:rsid w:val="005C3359"/>
    <w:rsid w:val="005C56A6"/>
    <w:rsid w:val="005C6514"/>
    <w:rsid w:val="005C7A34"/>
    <w:rsid w:val="005C7EFC"/>
    <w:rsid w:val="005D127F"/>
    <w:rsid w:val="005D21B7"/>
    <w:rsid w:val="005D363E"/>
    <w:rsid w:val="005D3EAC"/>
    <w:rsid w:val="005D512B"/>
    <w:rsid w:val="005D7118"/>
    <w:rsid w:val="005E068C"/>
    <w:rsid w:val="005E1086"/>
    <w:rsid w:val="005E2208"/>
    <w:rsid w:val="005E777F"/>
    <w:rsid w:val="005E7E74"/>
    <w:rsid w:val="005F0A00"/>
    <w:rsid w:val="005F1F65"/>
    <w:rsid w:val="005F2608"/>
    <w:rsid w:val="005F3D58"/>
    <w:rsid w:val="005F5AAF"/>
    <w:rsid w:val="005F7169"/>
    <w:rsid w:val="00601AE9"/>
    <w:rsid w:val="0060569E"/>
    <w:rsid w:val="00605F91"/>
    <w:rsid w:val="006064B6"/>
    <w:rsid w:val="00607983"/>
    <w:rsid w:val="006125EA"/>
    <w:rsid w:val="00614451"/>
    <w:rsid w:val="00614955"/>
    <w:rsid w:val="00615C12"/>
    <w:rsid w:val="00615E33"/>
    <w:rsid w:val="00615E79"/>
    <w:rsid w:val="00616B41"/>
    <w:rsid w:val="0062032B"/>
    <w:rsid w:val="00621088"/>
    <w:rsid w:val="006214E6"/>
    <w:rsid w:val="00621F8F"/>
    <w:rsid w:val="006233D8"/>
    <w:rsid w:val="00623B29"/>
    <w:rsid w:val="00624650"/>
    <w:rsid w:val="006247C7"/>
    <w:rsid w:val="00624C68"/>
    <w:rsid w:val="00625D4D"/>
    <w:rsid w:val="00626068"/>
    <w:rsid w:val="006266A9"/>
    <w:rsid w:val="006272AF"/>
    <w:rsid w:val="00627950"/>
    <w:rsid w:val="006327EE"/>
    <w:rsid w:val="0063315C"/>
    <w:rsid w:val="00633861"/>
    <w:rsid w:val="00633B9E"/>
    <w:rsid w:val="00637F2D"/>
    <w:rsid w:val="00640806"/>
    <w:rsid w:val="00642ED7"/>
    <w:rsid w:val="00644A3C"/>
    <w:rsid w:val="0064550D"/>
    <w:rsid w:val="00646B7B"/>
    <w:rsid w:val="00646D60"/>
    <w:rsid w:val="006506FD"/>
    <w:rsid w:val="00653571"/>
    <w:rsid w:val="006541BE"/>
    <w:rsid w:val="00654D33"/>
    <w:rsid w:val="00655315"/>
    <w:rsid w:val="0065549D"/>
    <w:rsid w:val="006562ED"/>
    <w:rsid w:val="00657A5D"/>
    <w:rsid w:val="00657D60"/>
    <w:rsid w:val="00662AF9"/>
    <w:rsid w:val="00663C22"/>
    <w:rsid w:val="006650AB"/>
    <w:rsid w:val="006661DB"/>
    <w:rsid w:val="00666471"/>
    <w:rsid w:val="006703F9"/>
    <w:rsid w:val="006721FC"/>
    <w:rsid w:val="00672793"/>
    <w:rsid w:val="00673A00"/>
    <w:rsid w:val="00673FD6"/>
    <w:rsid w:val="006812D7"/>
    <w:rsid w:val="00681620"/>
    <w:rsid w:val="00681FFC"/>
    <w:rsid w:val="00683532"/>
    <w:rsid w:val="00683A56"/>
    <w:rsid w:val="006871F1"/>
    <w:rsid w:val="00691532"/>
    <w:rsid w:val="00693674"/>
    <w:rsid w:val="00694BCE"/>
    <w:rsid w:val="006967FE"/>
    <w:rsid w:val="00696B64"/>
    <w:rsid w:val="006A10CF"/>
    <w:rsid w:val="006A1596"/>
    <w:rsid w:val="006A33C5"/>
    <w:rsid w:val="006A4A7A"/>
    <w:rsid w:val="006A4D03"/>
    <w:rsid w:val="006A6108"/>
    <w:rsid w:val="006A7FA8"/>
    <w:rsid w:val="006B1638"/>
    <w:rsid w:val="006B1E74"/>
    <w:rsid w:val="006B3F30"/>
    <w:rsid w:val="006B498B"/>
    <w:rsid w:val="006B4C39"/>
    <w:rsid w:val="006B53B8"/>
    <w:rsid w:val="006C0E86"/>
    <w:rsid w:val="006C144B"/>
    <w:rsid w:val="006C48E3"/>
    <w:rsid w:val="006C65DA"/>
    <w:rsid w:val="006C6870"/>
    <w:rsid w:val="006D1BAE"/>
    <w:rsid w:val="006D3ED8"/>
    <w:rsid w:val="006D451D"/>
    <w:rsid w:val="006D457B"/>
    <w:rsid w:val="006E0D30"/>
    <w:rsid w:val="006E1CE1"/>
    <w:rsid w:val="006E4F3B"/>
    <w:rsid w:val="006E50CE"/>
    <w:rsid w:val="006E5623"/>
    <w:rsid w:val="006F17F7"/>
    <w:rsid w:val="006F378F"/>
    <w:rsid w:val="006F7E83"/>
    <w:rsid w:val="00700CD1"/>
    <w:rsid w:val="00700FBF"/>
    <w:rsid w:val="00701CBA"/>
    <w:rsid w:val="00702D96"/>
    <w:rsid w:val="00702E7D"/>
    <w:rsid w:val="00703D82"/>
    <w:rsid w:val="007108AD"/>
    <w:rsid w:val="00710A2F"/>
    <w:rsid w:val="00713119"/>
    <w:rsid w:val="00713B42"/>
    <w:rsid w:val="00713E6E"/>
    <w:rsid w:val="00721153"/>
    <w:rsid w:val="00721754"/>
    <w:rsid w:val="00721E76"/>
    <w:rsid w:val="00723331"/>
    <w:rsid w:val="007247A3"/>
    <w:rsid w:val="00732685"/>
    <w:rsid w:val="00733F48"/>
    <w:rsid w:val="007353C3"/>
    <w:rsid w:val="00735FF0"/>
    <w:rsid w:val="0073716D"/>
    <w:rsid w:val="00737274"/>
    <w:rsid w:val="007374FC"/>
    <w:rsid w:val="007440A0"/>
    <w:rsid w:val="007451C2"/>
    <w:rsid w:val="007451F3"/>
    <w:rsid w:val="00752692"/>
    <w:rsid w:val="00754943"/>
    <w:rsid w:val="00754C20"/>
    <w:rsid w:val="00755CB1"/>
    <w:rsid w:val="0076114F"/>
    <w:rsid w:val="0076265A"/>
    <w:rsid w:val="00763931"/>
    <w:rsid w:val="007650EC"/>
    <w:rsid w:val="007679D3"/>
    <w:rsid w:val="00770BFB"/>
    <w:rsid w:val="0077237E"/>
    <w:rsid w:val="00772965"/>
    <w:rsid w:val="00774952"/>
    <w:rsid w:val="007758EC"/>
    <w:rsid w:val="00776438"/>
    <w:rsid w:val="00776E58"/>
    <w:rsid w:val="00782D8B"/>
    <w:rsid w:val="00783FE4"/>
    <w:rsid w:val="007913BE"/>
    <w:rsid w:val="0079373F"/>
    <w:rsid w:val="007A120A"/>
    <w:rsid w:val="007A1B6F"/>
    <w:rsid w:val="007A1BB9"/>
    <w:rsid w:val="007A34CF"/>
    <w:rsid w:val="007B13D2"/>
    <w:rsid w:val="007B1DF5"/>
    <w:rsid w:val="007B1E6B"/>
    <w:rsid w:val="007B2310"/>
    <w:rsid w:val="007B2599"/>
    <w:rsid w:val="007B2FAC"/>
    <w:rsid w:val="007B6A2C"/>
    <w:rsid w:val="007B6C7F"/>
    <w:rsid w:val="007C0034"/>
    <w:rsid w:val="007C1066"/>
    <w:rsid w:val="007C1921"/>
    <w:rsid w:val="007C2A42"/>
    <w:rsid w:val="007C57AB"/>
    <w:rsid w:val="007C7653"/>
    <w:rsid w:val="007C7989"/>
    <w:rsid w:val="007D0D43"/>
    <w:rsid w:val="007D31FA"/>
    <w:rsid w:val="007D3E5A"/>
    <w:rsid w:val="007D4B92"/>
    <w:rsid w:val="007D5EC1"/>
    <w:rsid w:val="007D75D0"/>
    <w:rsid w:val="007E08DE"/>
    <w:rsid w:val="007E1656"/>
    <w:rsid w:val="007E36E9"/>
    <w:rsid w:val="007E4736"/>
    <w:rsid w:val="007E4C0B"/>
    <w:rsid w:val="007E4DB9"/>
    <w:rsid w:val="007E6131"/>
    <w:rsid w:val="007E6600"/>
    <w:rsid w:val="007E74E6"/>
    <w:rsid w:val="007E7F63"/>
    <w:rsid w:val="007F09C3"/>
    <w:rsid w:val="007F402E"/>
    <w:rsid w:val="007F46A9"/>
    <w:rsid w:val="007F65D4"/>
    <w:rsid w:val="007F7F3A"/>
    <w:rsid w:val="008007EA"/>
    <w:rsid w:val="00803896"/>
    <w:rsid w:val="008039F6"/>
    <w:rsid w:val="0080453D"/>
    <w:rsid w:val="008049C4"/>
    <w:rsid w:val="00806ECB"/>
    <w:rsid w:val="0080790B"/>
    <w:rsid w:val="00807F1F"/>
    <w:rsid w:val="00811B73"/>
    <w:rsid w:val="008123F6"/>
    <w:rsid w:val="008145F0"/>
    <w:rsid w:val="008161A6"/>
    <w:rsid w:val="00817E64"/>
    <w:rsid w:val="0082298D"/>
    <w:rsid w:val="0082637A"/>
    <w:rsid w:val="00827DBB"/>
    <w:rsid w:val="008309CE"/>
    <w:rsid w:val="00832AB6"/>
    <w:rsid w:val="00832D9B"/>
    <w:rsid w:val="008334FC"/>
    <w:rsid w:val="008339B1"/>
    <w:rsid w:val="00834524"/>
    <w:rsid w:val="008350B6"/>
    <w:rsid w:val="00835908"/>
    <w:rsid w:val="00835DB7"/>
    <w:rsid w:val="008362A4"/>
    <w:rsid w:val="00837252"/>
    <w:rsid w:val="00837865"/>
    <w:rsid w:val="008402DE"/>
    <w:rsid w:val="0084099F"/>
    <w:rsid w:val="00841EA0"/>
    <w:rsid w:val="008439A4"/>
    <w:rsid w:val="00843CBE"/>
    <w:rsid w:val="008452B4"/>
    <w:rsid w:val="00845395"/>
    <w:rsid w:val="00845859"/>
    <w:rsid w:val="00847E95"/>
    <w:rsid w:val="00851D34"/>
    <w:rsid w:val="008522D2"/>
    <w:rsid w:val="00852451"/>
    <w:rsid w:val="0085288C"/>
    <w:rsid w:val="0085616C"/>
    <w:rsid w:val="00861A44"/>
    <w:rsid w:val="0086293E"/>
    <w:rsid w:val="0086311D"/>
    <w:rsid w:val="00864A99"/>
    <w:rsid w:val="00864D06"/>
    <w:rsid w:val="008700E1"/>
    <w:rsid w:val="00871013"/>
    <w:rsid w:val="00871B52"/>
    <w:rsid w:val="008732BD"/>
    <w:rsid w:val="00874F33"/>
    <w:rsid w:val="00875EF7"/>
    <w:rsid w:val="00876710"/>
    <w:rsid w:val="008807FE"/>
    <w:rsid w:val="0088290B"/>
    <w:rsid w:val="00882A0C"/>
    <w:rsid w:val="008835FC"/>
    <w:rsid w:val="00883D31"/>
    <w:rsid w:val="00883F4D"/>
    <w:rsid w:val="0088448C"/>
    <w:rsid w:val="008848F1"/>
    <w:rsid w:val="00884FB4"/>
    <w:rsid w:val="008871E3"/>
    <w:rsid w:val="00887301"/>
    <w:rsid w:val="008876F7"/>
    <w:rsid w:val="00887C0E"/>
    <w:rsid w:val="008912DC"/>
    <w:rsid w:val="00891CAE"/>
    <w:rsid w:val="00891CC5"/>
    <w:rsid w:val="00891FE7"/>
    <w:rsid w:val="008920BA"/>
    <w:rsid w:val="0089354C"/>
    <w:rsid w:val="008958DE"/>
    <w:rsid w:val="00897084"/>
    <w:rsid w:val="0089754B"/>
    <w:rsid w:val="008A1AC6"/>
    <w:rsid w:val="008A55E2"/>
    <w:rsid w:val="008B295F"/>
    <w:rsid w:val="008B5B88"/>
    <w:rsid w:val="008B74BC"/>
    <w:rsid w:val="008B7909"/>
    <w:rsid w:val="008B7EC3"/>
    <w:rsid w:val="008B7F2F"/>
    <w:rsid w:val="008B7FF0"/>
    <w:rsid w:val="008C00E8"/>
    <w:rsid w:val="008C0A17"/>
    <w:rsid w:val="008C197A"/>
    <w:rsid w:val="008C2FFE"/>
    <w:rsid w:val="008C638D"/>
    <w:rsid w:val="008C6778"/>
    <w:rsid w:val="008C725D"/>
    <w:rsid w:val="008D0302"/>
    <w:rsid w:val="008D240D"/>
    <w:rsid w:val="008D4C54"/>
    <w:rsid w:val="008D5308"/>
    <w:rsid w:val="008D55A7"/>
    <w:rsid w:val="008D5C40"/>
    <w:rsid w:val="008D694C"/>
    <w:rsid w:val="008E04DA"/>
    <w:rsid w:val="008E0D69"/>
    <w:rsid w:val="008E1A60"/>
    <w:rsid w:val="008E2007"/>
    <w:rsid w:val="008E2786"/>
    <w:rsid w:val="008E27E2"/>
    <w:rsid w:val="008E5EFF"/>
    <w:rsid w:val="008E74CF"/>
    <w:rsid w:val="008F0E2F"/>
    <w:rsid w:val="008F44E8"/>
    <w:rsid w:val="008F557A"/>
    <w:rsid w:val="00901225"/>
    <w:rsid w:val="009041FC"/>
    <w:rsid w:val="00904948"/>
    <w:rsid w:val="009053DC"/>
    <w:rsid w:val="0090623A"/>
    <w:rsid w:val="009112A2"/>
    <w:rsid w:val="00911F5F"/>
    <w:rsid w:val="009122E8"/>
    <w:rsid w:val="00912A29"/>
    <w:rsid w:val="00913C75"/>
    <w:rsid w:val="00916D19"/>
    <w:rsid w:val="00922F99"/>
    <w:rsid w:val="009261B7"/>
    <w:rsid w:val="0093001E"/>
    <w:rsid w:val="00930F8B"/>
    <w:rsid w:val="00931151"/>
    <w:rsid w:val="009317E4"/>
    <w:rsid w:val="00931AA2"/>
    <w:rsid w:val="009325B6"/>
    <w:rsid w:val="00937572"/>
    <w:rsid w:val="0094047D"/>
    <w:rsid w:val="009408E6"/>
    <w:rsid w:val="009449AE"/>
    <w:rsid w:val="00945D34"/>
    <w:rsid w:val="009470BB"/>
    <w:rsid w:val="00951F83"/>
    <w:rsid w:val="00953C0C"/>
    <w:rsid w:val="00956355"/>
    <w:rsid w:val="009567F4"/>
    <w:rsid w:val="0095771E"/>
    <w:rsid w:val="00961238"/>
    <w:rsid w:val="0096426B"/>
    <w:rsid w:val="00964847"/>
    <w:rsid w:val="00972162"/>
    <w:rsid w:val="00973034"/>
    <w:rsid w:val="00975988"/>
    <w:rsid w:val="0097699E"/>
    <w:rsid w:val="00981BD1"/>
    <w:rsid w:val="00983CEC"/>
    <w:rsid w:val="00990785"/>
    <w:rsid w:val="00990F85"/>
    <w:rsid w:val="0099400E"/>
    <w:rsid w:val="0099479E"/>
    <w:rsid w:val="0099776A"/>
    <w:rsid w:val="00997963"/>
    <w:rsid w:val="00997A6D"/>
    <w:rsid w:val="009A1944"/>
    <w:rsid w:val="009A2969"/>
    <w:rsid w:val="009A47DF"/>
    <w:rsid w:val="009A5351"/>
    <w:rsid w:val="009A7293"/>
    <w:rsid w:val="009A7C42"/>
    <w:rsid w:val="009B0CD1"/>
    <w:rsid w:val="009B1267"/>
    <w:rsid w:val="009B1465"/>
    <w:rsid w:val="009B4CAF"/>
    <w:rsid w:val="009B58F4"/>
    <w:rsid w:val="009B5DB2"/>
    <w:rsid w:val="009C07FE"/>
    <w:rsid w:val="009C2AA7"/>
    <w:rsid w:val="009C36B1"/>
    <w:rsid w:val="009C3BB4"/>
    <w:rsid w:val="009C5DFB"/>
    <w:rsid w:val="009C6557"/>
    <w:rsid w:val="009C6A8B"/>
    <w:rsid w:val="009D1839"/>
    <w:rsid w:val="009D262D"/>
    <w:rsid w:val="009D2793"/>
    <w:rsid w:val="009D43D3"/>
    <w:rsid w:val="009D4CD7"/>
    <w:rsid w:val="009D4F49"/>
    <w:rsid w:val="009D601A"/>
    <w:rsid w:val="009D6C92"/>
    <w:rsid w:val="009E0387"/>
    <w:rsid w:val="009E0F42"/>
    <w:rsid w:val="009E5EFE"/>
    <w:rsid w:val="009E71A2"/>
    <w:rsid w:val="009F066D"/>
    <w:rsid w:val="009F1CCB"/>
    <w:rsid w:val="009F6A4A"/>
    <w:rsid w:val="009F6FBC"/>
    <w:rsid w:val="009F7110"/>
    <w:rsid w:val="009F783F"/>
    <w:rsid w:val="009F7CBC"/>
    <w:rsid w:val="00A003FA"/>
    <w:rsid w:val="00A059A1"/>
    <w:rsid w:val="00A065DB"/>
    <w:rsid w:val="00A10AD1"/>
    <w:rsid w:val="00A1274B"/>
    <w:rsid w:val="00A12B73"/>
    <w:rsid w:val="00A13A59"/>
    <w:rsid w:val="00A13A77"/>
    <w:rsid w:val="00A146EB"/>
    <w:rsid w:val="00A14FEC"/>
    <w:rsid w:val="00A17D6A"/>
    <w:rsid w:val="00A21AC2"/>
    <w:rsid w:val="00A2249C"/>
    <w:rsid w:val="00A255AA"/>
    <w:rsid w:val="00A258C4"/>
    <w:rsid w:val="00A26657"/>
    <w:rsid w:val="00A268D2"/>
    <w:rsid w:val="00A2730B"/>
    <w:rsid w:val="00A27941"/>
    <w:rsid w:val="00A27A09"/>
    <w:rsid w:val="00A27DBF"/>
    <w:rsid w:val="00A27FCF"/>
    <w:rsid w:val="00A30ADC"/>
    <w:rsid w:val="00A31B59"/>
    <w:rsid w:val="00A32D2D"/>
    <w:rsid w:val="00A37983"/>
    <w:rsid w:val="00A37FFA"/>
    <w:rsid w:val="00A4028F"/>
    <w:rsid w:val="00A404DC"/>
    <w:rsid w:val="00A42B08"/>
    <w:rsid w:val="00A42F51"/>
    <w:rsid w:val="00A431DD"/>
    <w:rsid w:val="00A43772"/>
    <w:rsid w:val="00A43A6D"/>
    <w:rsid w:val="00A449A7"/>
    <w:rsid w:val="00A45D72"/>
    <w:rsid w:val="00A46001"/>
    <w:rsid w:val="00A4641F"/>
    <w:rsid w:val="00A476F3"/>
    <w:rsid w:val="00A52C2C"/>
    <w:rsid w:val="00A54426"/>
    <w:rsid w:val="00A559B4"/>
    <w:rsid w:val="00A55FDD"/>
    <w:rsid w:val="00A56D13"/>
    <w:rsid w:val="00A5781F"/>
    <w:rsid w:val="00A60006"/>
    <w:rsid w:val="00A6494D"/>
    <w:rsid w:val="00A65712"/>
    <w:rsid w:val="00A65E33"/>
    <w:rsid w:val="00A67167"/>
    <w:rsid w:val="00A70478"/>
    <w:rsid w:val="00A714AC"/>
    <w:rsid w:val="00A71FED"/>
    <w:rsid w:val="00A74448"/>
    <w:rsid w:val="00A74C0D"/>
    <w:rsid w:val="00A7511E"/>
    <w:rsid w:val="00A76137"/>
    <w:rsid w:val="00A77546"/>
    <w:rsid w:val="00A819FA"/>
    <w:rsid w:val="00A81ADC"/>
    <w:rsid w:val="00A82651"/>
    <w:rsid w:val="00A83135"/>
    <w:rsid w:val="00A839B6"/>
    <w:rsid w:val="00A83C8A"/>
    <w:rsid w:val="00A83CD0"/>
    <w:rsid w:val="00A86C82"/>
    <w:rsid w:val="00A876D5"/>
    <w:rsid w:val="00A90EE2"/>
    <w:rsid w:val="00A92D32"/>
    <w:rsid w:val="00A94E65"/>
    <w:rsid w:val="00A95B4C"/>
    <w:rsid w:val="00A96AD9"/>
    <w:rsid w:val="00A96E4B"/>
    <w:rsid w:val="00A979E3"/>
    <w:rsid w:val="00A97C74"/>
    <w:rsid w:val="00AA63DF"/>
    <w:rsid w:val="00AB1149"/>
    <w:rsid w:val="00AB1ECD"/>
    <w:rsid w:val="00AB3A0C"/>
    <w:rsid w:val="00AB5C8C"/>
    <w:rsid w:val="00AB60FE"/>
    <w:rsid w:val="00AB61CC"/>
    <w:rsid w:val="00AC0F4A"/>
    <w:rsid w:val="00AC22C8"/>
    <w:rsid w:val="00AC27E7"/>
    <w:rsid w:val="00AC39F5"/>
    <w:rsid w:val="00AC50F8"/>
    <w:rsid w:val="00AC602A"/>
    <w:rsid w:val="00AC6AFB"/>
    <w:rsid w:val="00AD2AB4"/>
    <w:rsid w:val="00AD41DF"/>
    <w:rsid w:val="00AD484B"/>
    <w:rsid w:val="00AD48FE"/>
    <w:rsid w:val="00AD7F6F"/>
    <w:rsid w:val="00AE1894"/>
    <w:rsid w:val="00AE5EE1"/>
    <w:rsid w:val="00AE658A"/>
    <w:rsid w:val="00AF0127"/>
    <w:rsid w:val="00AF03E6"/>
    <w:rsid w:val="00AF08C0"/>
    <w:rsid w:val="00AF15A6"/>
    <w:rsid w:val="00AF177F"/>
    <w:rsid w:val="00AF2875"/>
    <w:rsid w:val="00AF3B42"/>
    <w:rsid w:val="00AF4DCA"/>
    <w:rsid w:val="00AF4F5F"/>
    <w:rsid w:val="00AF58B2"/>
    <w:rsid w:val="00AF5E06"/>
    <w:rsid w:val="00AF63B5"/>
    <w:rsid w:val="00B007FB"/>
    <w:rsid w:val="00B02C9F"/>
    <w:rsid w:val="00B039EC"/>
    <w:rsid w:val="00B04598"/>
    <w:rsid w:val="00B04822"/>
    <w:rsid w:val="00B0743E"/>
    <w:rsid w:val="00B07FA2"/>
    <w:rsid w:val="00B100E0"/>
    <w:rsid w:val="00B10BEA"/>
    <w:rsid w:val="00B138DA"/>
    <w:rsid w:val="00B155F6"/>
    <w:rsid w:val="00B159E3"/>
    <w:rsid w:val="00B20DCB"/>
    <w:rsid w:val="00B213A9"/>
    <w:rsid w:val="00B21D65"/>
    <w:rsid w:val="00B21EE0"/>
    <w:rsid w:val="00B23F6C"/>
    <w:rsid w:val="00B265FB"/>
    <w:rsid w:val="00B2750A"/>
    <w:rsid w:val="00B27C7B"/>
    <w:rsid w:val="00B31877"/>
    <w:rsid w:val="00B32011"/>
    <w:rsid w:val="00B3405F"/>
    <w:rsid w:val="00B35A59"/>
    <w:rsid w:val="00B378D2"/>
    <w:rsid w:val="00B42CFF"/>
    <w:rsid w:val="00B43093"/>
    <w:rsid w:val="00B43154"/>
    <w:rsid w:val="00B461E6"/>
    <w:rsid w:val="00B46F75"/>
    <w:rsid w:val="00B50BDB"/>
    <w:rsid w:val="00B522B2"/>
    <w:rsid w:val="00B5237B"/>
    <w:rsid w:val="00B53DF5"/>
    <w:rsid w:val="00B557C9"/>
    <w:rsid w:val="00B572FA"/>
    <w:rsid w:val="00B57CDE"/>
    <w:rsid w:val="00B57F2C"/>
    <w:rsid w:val="00B608A3"/>
    <w:rsid w:val="00B65AF2"/>
    <w:rsid w:val="00B66369"/>
    <w:rsid w:val="00B6746A"/>
    <w:rsid w:val="00B67921"/>
    <w:rsid w:val="00B67C46"/>
    <w:rsid w:val="00B67CFB"/>
    <w:rsid w:val="00B70643"/>
    <w:rsid w:val="00B713DC"/>
    <w:rsid w:val="00B733C0"/>
    <w:rsid w:val="00B73998"/>
    <w:rsid w:val="00B767A9"/>
    <w:rsid w:val="00B76C71"/>
    <w:rsid w:val="00B76F01"/>
    <w:rsid w:val="00B7743F"/>
    <w:rsid w:val="00B84A70"/>
    <w:rsid w:val="00B85710"/>
    <w:rsid w:val="00B86B50"/>
    <w:rsid w:val="00B86D49"/>
    <w:rsid w:val="00B90C9F"/>
    <w:rsid w:val="00B91928"/>
    <w:rsid w:val="00B9206F"/>
    <w:rsid w:val="00B94E0E"/>
    <w:rsid w:val="00B97789"/>
    <w:rsid w:val="00BA05BE"/>
    <w:rsid w:val="00BA06DC"/>
    <w:rsid w:val="00BA103B"/>
    <w:rsid w:val="00BA1F49"/>
    <w:rsid w:val="00BA2E9B"/>
    <w:rsid w:val="00BA421A"/>
    <w:rsid w:val="00BA4848"/>
    <w:rsid w:val="00BA749E"/>
    <w:rsid w:val="00BB6751"/>
    <w:rsid w:val="00BB6BC4"/>
    <w:rsid w:val="00BC2FD1"/>
    <w:rsid w:val="00BC305C"/>
    <w:rsid w:val="00BC3938"/>
    <w:rsid w:val="00BD0EEC"/>
    <w:rsid w:val="00BD6113"/>
    <w:rsid w:val="00BD74FF"/>
    <w:rsid w:val="00BE1B5C"/>
    <w:rsid w:val="00BE5614"/>
    <w:rsid w:val="00BE5ECA"/>
    <w:rsid w:val="00BE6900"/>
    <w:rsid w:val="00BE76D8"/>
    <w:rsid w:val="00BE7838"/>
    <w:rsid w:val="00BF0E06"/>
    <w:rsid w:val="00BF2601"/>
    <w:rsid w:val="00BF4870"/>
    <w:rsid w:val="00BF4C4D"/>
    <w:rsid w:val="00BF5706"/>
    <w:rsid w:val="00BF5AFA"/>
    <w:rsid w:val="00BF5E2B"/>
    <w:rsid w:val="00BF5F27"/>
    <w:rsid w:val="00C01493"/>
    <w:rsid w:val="00C04E64"/>
    <w:rsid w:val="00C04F5D"/>
    <w:rsid w:val="00C10E73"/>
    <w:rsid w:val="00C113C5"/>
    <w:rsid w:val="00C1414F"/>
    <w:rsid w:val="00C143A2"/>
    <w:rsid w:val="00C17503"/>
    <w:rsid w:val="00C20D8A"/>
    <w:rsid w:val="00C22560"/>
    <w:rsid w:val="00C25739"/>
    <w:rsid w:val="00C31601"/>
    <w:rsid w:val="00C32F46"/>
    <w:rsid w:val="00C367BA"/>
    <w:rsid w:val="00C36C1E"/>
    <w:rsid w:val="00C3777A"/>
    <w:rsid w:val="00C40562"/>
    <w:rsid w:val="00C40A97"/>
    <w:rsid w:val="00C41757"/>
    <w:rsid w:val="00C417D3"/>
    <w:rsid w:val="00C432CF"/>
    <w:rsid w:val="00C444A1"/>
    <w:rsid w:val="00C450E1"/>
    <w:rsid w:val="00C504B0"/>
    <w:rsid w:val="00C54D9A"/>
    <w:rsid w:val="00C55B26"/>
    <w:rsid w:val="00C56283"/>
    <w:rsid w:val="00C56E54"/>
    <w:rsid w:val="00C602A1"/>
    <w:rsid w:val="00C625D0"/>
    <w:rsid w:val="00C62B9E"/>
    <w:rsid w:val="00C66EC6"/>
    <w:rsid w:val="00C71BD3"/>
    <w:rsid w:val="00C728E0"/>
    <w:rsid w:val="00C73204"/>
    <w:rsid w:val="00C741DE"/>
    <w:rsid w:val="00C748A9"/>
    <w:rsid w:val="00C75238"/>
    <w:rsid w:val="00C77C32"/>
    <w:rsid w:val="00C81B2B"/>
    <w:rsid w:val="00C83A9A"/>
    <w:rsid w:val="00C84A6C"/>
    <w:rsid w:val="00C84C75"/>
    <w:rsid w:val="00C85407"/>
    <w:rsid w:val="00C924B7"/>
    <w:rsid w:val="00C92952"/>
    <w:rsid w:val="00C92C01"/>
    <w:rsid w:val="00C9588A"/>
    <w:rsid w:val="00CA022F"/>
    <w:rsid w:val="00CA25A1"/>
    <w:rsid w:val="00CA3114"/>
    <w:rsid w:val="00CA4923"/>
    <w:rsid w:val="00CA5F16"/>
    <w:rsid w:val="00CA67EE"/>
    <w:rsid w:val="00CA6B43"/>
    <w:rsid w:val="00CA791A"/>
    <w:rsid w:val="00CB0971"/>
    <w:rsid w:val="00CB12CF"/>
    <w:rsid w:val="00CB26A9"/>
    <w:rsid w:val="00CB26E9"/>
    <w:rsid w:val="00CB6A28"/>
    <w:rsid w:val="00CB6E07"/>
    <w:rsid w:val="00CB7D75"/>
    <w:rsid w:val="00CC275D"/>
    <w:rsid w:val="00CC5D89"/>
    <w:rsid w:val="00CC5ED2"/>
    <w:rsid w:val="00CC784C"/>
    <w:rsid w:val="00CC7A89"/>
    <w:rsid w:val="00CC7D27"/>
    <w:rsid w:val="00CD07D9"/>
    <w:rsid w:val="00CD218D"/>
    <w:rsid w:val="00CD394F"/>
    <w:rsid w:val="00CD4CF5"/>
    <w:rsid w:val="00CD7BFB"/>
    <w:rsid w:val="00CE2989"/>
    <w:rsid w:val="00CE3060"/>
    <w:rsid w:val="00CE3369"/>
    <w:rsid w:val="00CE3598"/>
    <w:rsid w:val="00CE431D"/>
    <w:rsid w:val="00CE4450"/>
    <w:rsid w:val="00CE54BA"/>
    <w:rsid w:val="00CE5E53"/>
    <w:rsid w:val="00CE7C2F"/>
    <w:rsid w:val="00CF19FE"/>
    <w:rsid w:val="00CF1D21"/>
    <w:rsid w:val="00CF24F8"/>
    <w:rsid w:val="00CF5F5D"/>
    <w:rsid w:val="00D03BC0"/>
    <w:rsid w:val="00D04631"/>
    <w:rsid w:val="00D04704"/>
    <w:rsid w:val="00D05591"/>
    <w:rsid w:val="00D07175"/>
    <w:rsid w:val="00D076B8"/>
    <w:rsid w:val="00D10790"/>
    <w:rsid w:val="00D1166C"/>
    <w:rsid w:val="00D12AAE"/>
    <w:rsid w:val="00D133EB"/>
    <w:rsid w:val="00D14370"/>
    <w:rsid w:val="00D160DF"/>
    <w:rsid w:val="00D1755D"/>
    <w:rsid w:val="00D175AB"/>
    <w:rsid w:val="00D22FD7"/>
    <w:rsid w:val="00D24C58"/>
    <w:rsid w:val="00D33115"/>
    <w:rsid w:val="00D333CD"/>
    <w:rsid w:val="00D34D44"/>
    <w:rsid w:val="00D36806"/>
    <w:rsid w:val="00D37D5E"/>
    <w:rsid w:val="00D37F16"/>
    <w:rsid w:val="00D42795"/>
    <w:rsid w:val="00D453FB"/>
    <w:rsid w:val="00D47A78"/>
    <w:rsid w:val="00D60D39"/>
    <w:rsid w:val="00D62319"/>
    <w:rsid w:val="00D63CCE"/>
    <w:rsid w:val="00D63F31"/>
    <w:rsid w:val="00D64B0E"/>
    <w:rsid w:val="00D66C27"/>
    <w:rsid w:val="00D67A06"/>
    <w:rsid w:val="00D73CAA"/>
    <w:rsid w:val="00D74572"/>
    <w:rsid w:val="00D746DC"/>
    <w:rsid w:val="00D74957"/>
    <w:rsid w:val="00D75342"/>
    <w:rsid w:val="00D7590C"/>
    <w:rsid w:val="00D76E0C"/>
    <w:rsid w:val="00D774F9"/>
    <w:rsid w:val="00D84590"/>
    <w:rsid w:val="00D858F9"/>
    <w:rsid w:val="00D860DB"/>
    <w:rsid w:val="00D86507"/>
    <w:rsid w:val="00D87AB7"/>
    <w:rsid w:val="00D93C55"/>
    <w:rsid w:val="00D93C82"/>
    <w:rsid w:val="00D94F4C"/>
    <w:rsid w:val="00D957B1"/>
    <w:rsid w:val="00DA0884"/>
    <w:rsid w:val="00DA30EA"/>
    <w:rsid w:val="00DA3A20"/>
    <w:rsid w:val="00DA3B98"/>
    <w:rsid w:val="00DA3C3C"/>
    <w:rsid w:val="00DA6386"/>
    <w:rsid w:val="00DA68C9"/>
    <w:rsid w:val="00DA7B25"/>
    <w:rsid w:val="00DB2ABD"/>
    <w:rsid w:val="00DB2D67"/>
    <w:rsid w:val="00DB4908"/>
    <w:rsid w:val="00DC11F8"/>
    <w:rsid w:val="00DC278B"/>
    <w:rsid w:val="00DC3773"/>
    <w:rsid w:val="00DC4711"/>
    <w:rsid w:val="00DC5D7E"/>
    <w:rsid w:val="00DD01D3"/>
    <w:rsid w:val="00DD0335"/>
    <w:rsid w:val="00DD0CE0"/>
    <w:rsid w:val="00DD1388"/>
    <w:rsid w:val="00DD1DF4"/>
    <w:rsid w:val="00DD41ED"/>
    <w:rsid w:val="00DD5A51"/>
    <w:rsid w:val="00DD6BD8"/>
    <w:rsid w:val="00DE117E"/>
    <w:rsid w:val="00DE44BC"/>
    <w:rsid w:val="00DE628C"/>
    <w:rsid w:val="00DE70B2"/>
    <w:rsid w:val="00DF0EAF"/>
    <w:rsid w:val="00DF1C6E"/>
    <w:rsid w:val="00DF1F8A"/>
    <w:rsid w:val="00DF2636"/>
    <w:rsid w:val="00DF4927"/>
    <w:rsid w:val="00DF4C11"/>
    <w:rsid w:val="00DF5A6D"/>
    <w:rsid w:val="00DF6A91"/>
    <w:rsid w:val="00DF7A32"/>
    <w:rsid w:val="00E00129"/>
    <w:rsid w:val="00E0100E"/>
    <w:rsid w:val="00E01107"/>
    <w:rsid w:val="00E01D7A"/>
    <w:rsid w:val="00E03C80"/>
    <w:rsid w:val="00E05217"/>
    <w:rsid w:val="00E0554C"/>
    <w:rsid w:val="00E06FF1"/>
    <w:rsid w:val="00E07EC1"/>
    <w:rsid w:val="00E100C5"/>
    <w:rsid w:val="00E120C1"/>
    <w:rsid w:val="00E14255"/>
    <w:rsid w:val="00E158AE"/>
    <w:rsid w:val="00E15B36"/>
    <w:rsid w:val="00E15EE7"/>
    <w:rsid w:val="00E15F1E"/>
    <w:rsid w:val="00E207B6"/>
    <w:rsid w:val="00E23BF2"/>
    <w:rsid w:val="00E24FCD"/>
    <w:rsid w:val="00E25DE5"/>
    <w:rsid w:val="00E27007"/>
    <w:rsid w:val="00E2744F"/>
    <w:rsid w:val="00E3074C"/>
    <w:rsid w:val="00E3107B"/>
    <w:rsid w:val="00E32910"/>
    <w:rsid w:val="00E33469"/>
    <w:rsid w:val="00E4039A"/>
    <w:rsid w:val="00E421F9"/>
    <w:rsid w:val="00E42BD3"/>
    <w:rsid w:val="00E435B4"/>
    <w:rsid w:val="00E4386C"/>
    <w:rsid w:val="00E50120"/>
    <w:rsid w:val="00E53296"/>
    <w:rsid w:val="00E53C78"/>
    <w:rsid w:val="00E53DA0"/>
    <w:rsid w:val="00E63F0B"/>
    <w:rsid w:val="00E649F2"/>
    <w:rsid w:val="00E65355"/>
    <w:rsid w:val="00E66896"/>
    <w:rsid w:val="00E67A58"/>
    <w:rsid w:val="00E702BA"/>
    <w:rsid w:val="00E72E04"/>
    <w:rsid w:val="00E73C6A"/>
    <w:rsid w:val="00E74A7B"/>
    <w:rsid w:val="00E759E1"/>
    <w:rsid w:val="00E7682D"/>
    <w:rsid w:val="00E76AFD"/>
    <w:rsid w:val="00E77127"/>
    <w:rsid w:val="00E77811"/>
    <w:rsid w:val="00E804EC"/>
    <w:rsid w:val="00E80E93"/>
    <w:rsid w:val="00E80FA8"/>
    <w:rsid w:val="00E877EF"/>
    <w:rsid w:val="00E90DFF"/>
    <w:rsid w:val="00E9140F"/>
    <w:rsid w:val="00E920A8"/>
    <w:rsid w:val="00E92CBA"/>
    <w:rsid w:val="00EA047F"/>
    <w:rsid w:val="00EA15BB"/>
    <w:rsid w:val="00EA1B5A"/>
    <w:rsid w:val="00EA4C90"/>
    <w:rsid w:val="00EA55A1"/>
    <w:rsid w:val="00EA722F"/>
    <w:rsid w:val="00EA7389"/>
    <w:rsid w:val="00EA7CA7"/>
    <w:rsid w:val="00EB0753"/>
    <w:rsid w:val="00EB0FB5"/>
    <w:rsid w:val="00EB19A1"/>
    <w:rsid w:val="00EB2970"/>
    <w:rsid w:val="00EB2A9D"/>
    <w:rsid w:val="00EB325A"/>
    <w:rsid w:val="00EB4173"/>
    <w:rsid w:val="00EB4215"/>
    <w:rsid w:val="00EB55B5"/>
    <w:rsid w:val="00EB7DDF"/>
    <w:rsid w:val="00EC0D14"/>
    <w:rsid w:val="00EC410B"/>
    <w:rsid w:val="00EC4C6E"/>
    <w:rsid w:val="00EC4D05"/>
    <w:rsid w:val="00EC6CEC"/>
    <w:rsid w:val="00ED1984"/>
    <w:rsid w:val="00ED1B49"/>
    <w:rsid w:val="00ED2BBE"/>
    <w:rsid w:val="00ED3A9F"/>
    <w:rsid w:val="00ED668F"/>
    <w:rsid w:val="00ED75EA"/>
    <w:rsid w:val="00EE23B6"/>
    <w:rsid w:val="00EE32CA"/>
    <w:rsid w:val="00EE3439"/>
    <w:rsid w:val="00EE5F1F"/>
    <w:rsid w:val="00EF0CF4"/>
    <w:rsid w:val="00EF14DA"/>
    <w:rsid w:val="00EF257F"/>
    <w:rsid w:val="00EF301A"/>
    <w:rsid w:val="00EF434D"/>
    <w:rsid w:val="00EF4A03"/>
    <w:rsid w:val="00EF5096"/>
    <w:rsid w:val="00EF5CD7"/>
    <w:rsid w:val="00EF795C"/>
    <w:rsid w:val="00EF7E28"/>
    <w:rsid w:val="00F010E9"/>
    <w:rsid w:val="00F02360"/>
    <w:rsid w:val="00F023FE"/>
    <w:rsid w:val="00F03FDA"/>
    <w:rsid w:val="00F04A9F"/>
    <w:rsid w:val="00F04B34"/>
    <w:rsid w:val="00F05C9C"/>
    <w:rsid w:val="00F06D47"/>
    <w:rsid w:val="00F10FC0"/>
    <w:rsid w:val="00F112F9"/>
    <w:rsid w:val="00F12555"/>
    <w:rsid w:val="00F160C9"/>
    <w:rsid w:val="00F20BA2"/>
    <w:rsid w:val="00F21396"/>
    <w:rsid w:val="00F21A8F"/>
    <w:rsid w:val="00F2347E"/>
    <w:rsid w:val="00F2379A"/>
    <w:rsid w:val="00F23944"/>
    <w:rsid w:val="00F23AC1"/>
    <w:rsid w:val="00F26376"/>
    <w:rsid w:val="00F263CC"/>
    <w:rsid w:val="00F27E91"/>
    <w:rsid w:val="00F31B06"/>
    <w:rsid w:val="00F37DE7"/>
    <w:rsid w:val="00F409BA"/>
    <w:rsid w:val="00F455F9"/>
    <w:rsid w:val="00F45B75"/>
    <w:rsid w:val="00F46CB3"/>
    <w:rsid w:val="00F50D2C"/>
    <w:rsid w:val="00F51573"/>
    <w:rsid w:val="00F53575"/>
    <w:rsid w:val="00F55EB7"/>
    <w:rsid w:val="00F57FC5"/>
    <w:rsid w:val="00F637B4"/>
    <w:rsid w:val="00F64A43"/>
    <w:rsid w:val="00F65339"/>
    <w:rsid w:val="00F65D48"/>
    <w:rsid w:val="00F65FE5"/>
    <w:rsid w:val="00F676BA"/>
    <w:rsid w:val="00F70173"/>
    <w:rsid w:val="00F70416"/>
    <w:rsid w:val="00F716BC"/>
    <w:rsid w:val="00F74050"/>
    <w:rsid w:val="00F74D5C"/>
    <w:rsid w:val="00F7516C"/>
    <w:rsid w:val="00F75A17"/>
    <w:rsid w:val="00F75DC9"/>
    <w:rsid w:val="00F75EC4"/>
    <w:rsid w:val="00F764CC"/>
    <w:rsid w:val="00F80158"/>
    <w:rsid w:val="00F807AD"/>
    <w:rsid w:val="00F81509"/>
    <w:rsid w:val="00F82046"/>
    <w:rsid w:val="00F823FD"/>
    <w:rsid w:val="00F82B22"/>
    <w:rsid w:val="00F8306F"/>
    <w:rsid w:val="00F833AC"/>
    <w:rsid w:val="00F90145"/>
    <w:rsid w:val="00F90BFF"/>
    <w:rsid w:val="00F912CA"/>
    <w:rsid w:val="00F914A4"/>
    <w:rsid w:val="00F91C47"/>
    <w:rsid w:val="00F9214C"/>
    <w:rsid w:val="00F93C3F"/>
    <w:rsid w:val="00F93E46"/>
    <w:rsid w:val="00F93ED8"/>
    <w:rsid w:val="00F9447F"/>
    <w:rsid w:val="00F95030"/>
    <w:rsid w:val="00F96CD1"/>
    <w:rsid w:val="00F96D0D"/>
    <w:rsid w:val="00F978D0"/>
    <w:rsid w:val="00FA0928"/>
    <w:rsid w:val="00FA1661"/>
    <w:rsid w:val="00FA649A"/>
    <w:rsid w:val="00FA66F5"/>
    <w:rsid w:val="00FA6B2E"/>
    <w:rsid w:val="00FB20C3"/>
    <w:rsid w:val="00FB5C76"/>
    <w:rsid w:val="00FB5D8F"/>
    <w:rsid w:val="00FB67B3"/>
    <w:rsid w:val="00FC0DBC"/>
    <w:rsid w:val="00FC2173"/>
    <w:rsid w:val="00FC2370"/>
    <w:rsid w:val="00FC5311"/>
    <w:rsid w:val="00FD024B"/>
    <w:rsid w:val="00FD04DF"/>
    <w:rsid w:val="00FD1616"/>
    <w:rsid w:val="00FD1C89"/>
    <w:rsid w:val="00FD4DAA"/>
    <w:rsid w:val="00FD6D44"/>
    <w:rsid w:val="00FE0263"/>
    <w:rsid w:val="00FE12C9"/>
    <w:rsid w:val="00FE1D3E"/>
    <w:rsid w:val="00FE6664"/>
    <w:rsid w:val="00FE6C31"/>
    <w:rsid w:val="00FE775F"/>
    <w:rsid w:val="00FF0838"/>
    <w:rsid w:val="00FF2CEC"/>
    <w:rsid w:val="00FF390C"/>
    <w:rsid w:val="00FF49D1"/>
    <w:rsid w:val="00FF59CF"/>
    <w:rsid w:val="00FF65B2"/>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C5DDD5F"/>
  <w15:docId w15:val="{755228F0-5956-47E9-BD88-D49E6CA1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F5D"/>
    <w:rPr>
      <w:rFonts w:ascii="Arial" w:hAnsi="Arial"/>
      <w:color w:val="000000"/>
      <w:szCs w:val="24"/>
    </w:rPr>
  </w:style>
  <w:style w:type="paragraph" w:styleId="Heading1">
    <w:name w:val="heading 1"/>
    <w:basedOn w:val="Normal"/>
    <w:next w:val="Normal"/>
    <w:qFormat/>
    <w:rsid w:val="00CF5F5D"/>
    <w:pPr>
      <w:keepNext/>
      <w:numPr>
        <w:numId w:val="3"/>
      </w:numPr>
      <w:spacing w:before="240" w:after="60"/>
      <w:outlineLvl w:val="0"/>
    </w:pPr>
    <w:rPr>
      <w:rFonts w:cs="Arial"/>
      <w:b/>
      <w:bCs/>
      <w:kern w:val="32"/>
      <w:sz w:val="32"/>
      <w:szCs w:val="32"/>
    </w:rPr>
  </w:style>
  <w:style w:type="paragraph" w:styleId="Heading2">
    <w:name w:val="heading 2"/>
    <w:aliases w:val="U&amp;lc Book,Small Cap,Chapter Title"/>
    <w:basedOn w:val="Normal"/>
    <w:next w:val="Normal"/>
    <w:autoRedefine/>
    <w:qFormat/>
    <w:rsid w:val="00CF5F5D"/>
    <w:pPr>
      <w:keepNext/>
      <w:numPr>
        <w:ilvl w:val="1"/>
        <w:numId w:val="3"/>
      </w:numPr>
      <w:pBdr>
        <w:bottom w:val="single" w:sz="4" w:space="1" w:color="808080"/>
      </w:pBdr>
      <w:spacing w:after="60"/>
      <w:outlineLvl w:val="1"/>
    </w:pPr>
    <w:rPr>
      <w:b/>
      <w:color w:val="808080"/>
      <w:szCs w:val="20"/>
    </w:rPr>
  </w:style>
  <w:style w:type="paragraph" w:styleId="Heading5">
    <w:name w:val="heading 5"/>
    <w:basedOn w:val="Normal"/>
    <w:next w:val="Normal"/>
    <w:qFormat/>
    <w:rsid w:val="00CF5F5D"/>
    <w:pPr>
      <w:numPr>
        <w:ilvl w:val="4"/>
        <w:numId w:val="3"/>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257C"/>
    <w:rPr>
      <w:color w:val="0000FF"/>
      <w:u w:val="single"/>
    </w:rPr>
  </w:style>
  <w:style w:type="paragraph" w:customStyle="1" w:styleId="Heading10">
    <w:name w:val="Heading1"/>
    <w:basedOn w:val="Normal"/>
    <w:next w:val="Normal"/>
    <w:link w:val="Heading1Char"/>
    <w:rsid w:val="00CF5F5D"/>
    <w:pPr>
      <w:pBdr>
        <w:top w:val="single" w:sz="18" w:space="1" w:color="auto"/>
      </w:pBdr>
      <w:spacing w:before="360" w:after="120"/>
    </w:pPr>
    <w:rPr>
      <w:b/>
      <w:sz w:val="28"/>
      <w:szCs w:val="36"/>
    </w:rPr>
  </w:style>
  <w:style w:type="character" w:customStyle="1" w:styleId="Heading1Char">
    <w:name w:val="Heading1 Char"/>
    <w:link w:val="Heading10"/>
    <w:rsid w:val="00CF5F5D"/>
    <w:rPr>
      <w:rFonts w:ascii="Arial" w:hAnsi="Arial"/>
      <w:b/>
      <w:color w:val="000000"/>
      <w:sz w:val="28"/>
      <w:szCs w:val="36"/>
    </w:rPr>
  </w:style>
  <w:style w:type="paragraph" w:customStyle="1" w:styleId="Heading3">
    <w:name w:val="Heading3"/>
    <w:basedOn w:val="Normal"/>
    <w:next w:val="Normal"/>
    <w:link w:val="Heading3Char"/>
    <w:rsid w:val="00464CE1"/>
    <w:pPr>
      <w:spacing w:before="120" w:after="60"/>
    </w:pPr>
    <w:rPr>
      <w:b/>
      <w:color w:val="5F5F5F"/>
      <w:u w:val="single"/>
    </w:rPr>
  </w:style>
  <w:style w:type="character" w:customStyle="1" w:styleId="Heading3Char">
    <w:name w:val="Heading3 Char"/>
    <w:link w:val="Heading3"/>
    <w:rsid w:val="00464CE1"/>
    <w:rPr>
      <w:rFonts w:ascii="Arial" w:hAnsi="Arial"/>
      <w:b/>
      <w:color w:val="5F5F5F"/>
      <w:szCs w:val="24"/>
      <w:u w:val="single"/>
      <w:lang w:val="en-US" w:eastAsia="en-US" w:bidi="ar-SA"/>
    </w:rPr>
  </w:style>
  <w:style w:type="paragraph" w:customStyle="1" w:styleId="TableText">
    <w:name w:val="Table Text"/>
    <w:basedOn w:val="Normal"/>
    <w:rsid w:val="00B94E0E"/>
    <w:pPr>
      <w:spacing w:before="40" w:after="40"/>
    </w:pPr>
    <w:rPr>
      <w:bCs/>
      <w:szCs w:val="20"/>
    </w:rPr>
  </w:style>
  <w:style w:type="paragraph" w:styleId="Header">
    <w:name w:val="header"/>
    <w:basedOn w:val="Normal"/>
    <w:link w:val="HeaderChar"/>
    <w:rsid w:val="00533804"/>
    <w:pPr>
      <w:tabs>
        <w:tab w:val="center" w:pos="4320"/>
        <w:tab w:val="right" w:pos="8640"/>
      </w:tabs>
    </w:pPr>
  </w:style>
  <w:style w:type="character" w:customStyle="1" w:styleId="HeaderChar">
    <w:name w:val="Header Char"/>
    <w:link w:val="Header"/>
    <w:rsid w:val="00A7511E"/>
    <w:rPr>
      <w:rFonts w:ascii="Arial" w:hAnsi="Arial"/>
      <w:color w:val="000000"/>
      <w:szCs w:val="24"/>
      <w:lang w:val="en-US" w:eastAsia="en-US" w:bidi="ar-SA"/>
    </w:rPr>
  </w:style>
  <w:style w:type="character" w:styleId="PageNumber">
    <w:name w:val="page number"/>
    <w:rsid w:val="00533804"/>
    <w:rPr>
      <w:rFonts w:ascii="Arial" w:hAnsi="Arial"/>
      <w:sz w:val="16"/>
    </w:rPr>
  </w:style>
  <w:style w:type="paragraph" w:styleId="BalloonText">
    <w:name w:val="Balloon Text"/>
    <w:basedOn w:val="Normal"/>
    <w:semiHidden/>
    <w:rsid w:val="00A876D5"/>
    <w:rPr>
      <w:rFonts w:ascii="Tahoma" w:hAnsi="Tahoma" w:cs="Tahoma"/>
      <w:sz w:val="16"/>
      <w:szCs w:val="16"/>
    </w:rPr>
  </w:style>
  <w:style w:type="paragraph" w:customStyle="1" w:styleId="TableHeading">
    <w:name w:val="Table Heading"/>
    <w:basedOn w:val="Normal"/>
    <w:semiHidden/>
    <w:rsid w:val="00CF5F5D"/>
    <w:pPr>
      <w:numPr>
        <w:numId w:val="1"/>
      </w:numPr>
      <w:tabs>
        <w:tab w:val="clear" w:pos="1800"/>
      </w:tabs>
      <w:spacing w:before="60" w:after="60" w:line="240" w:lineRule="exact"/>
      <w:ind w:left="0" w:firstLine="0"/>
    </w:pPr>
    <w:rPr>
      <w:rFonts w:cs="Arial"/>
      <w:b/>
      <w:bCs/>
      <w:szCs w:val="22"/>
    </w:rPr>
  </w:style>
  <w:style w:type="character" w:customStyle="1" w:styleId="emailstyle21">
    <w:name w:val="emailstyle21"/>
    <w:semiHidden/>
    <w:rsid w:val="004111C0"/>
    <w:rPr>
      <w:rFonts w:ascii="Arial" w:hAnsi="Arial" w:cs="Arial" w:hint="default"/>
      <w:color w:val="000080"/>
      <w:sz w:val="20"/>
      <w:szCs w:val="20"/>
    </w:rPr>
  </w:style>
  <w:style w:type="character" w:styleId="CommentReference">
    <w:name w:val="annotation reference"/>
    <w:semiHidden/>
    <w:rsid w:val="00EB19A1"/>
    <w:rPr>
      <w:sz w:val="16"/>
      <w:szCs w:val="16"/>
    </w:rPr>
  </w:style>
  <w:style w:type="paragraph" w:styleId="CommentText">
    <w:name w:val="annotation text"/>
    <w:basedOn w:val="Normal"/>
    <w:semiHidden/>
    <w:rsid w:val="00EB19A1"/>
    <w:rPr>
      <w:szCs w:val="20"/>
    </w:rPr>
  </w:style>
  <w:style w:type="paragraph" w:styleId="CommentSubject">
    <w:name w:val="annotation subject"/>
    <w:basedOn w:val="CommentText"/>
    <w:next w:val="CommentText"/>
    <w:semiHidden/>
    <w:rsid w:val="00EB19A1"/>
    <w:rPr>
      <w:b/>
      <w:bCs/>
    </w:rPr>
  </w:style>
  <w:style w:type="paragraph" w:customStyle="1" w:styleId="Heading20">
    <w:name w:val="Heading2"/>
    <w:basedOn w:val="Normal"/>
    <w:next w:val="Normal"/>
    <w:rsid w:val="00464CE1"/>
    <w:pPr>
      <w:pBdr>
        <w:bottom w:val="single" w:sz="8" w:space="1" w:color="999999"/>
      </w:pBdr>
      <w:spacing w:before="240" w:after="120"/>
    </w:pPr>
    <w:rPr>
      <w:b/>
      <w:color w:val="5F5F5F"/>
      <w:szCs w:val="28"/>
    </w:rPr>
  </w:style>
  <w:style w:type="paragraph" w:styleId="TOC9">
    <w:name w:val="toc 9"/>
    <w:basedOn w:val="Normal"/>
    <w:next w:val="Normal"/>
    <w:autoRedefine/>
    <w:semiHidden/>
    <w:rsid w:val="00C04F5D"/>
    <w:pPr>
      <w:spacing w:after="240" w:line="240" w:lineRule="exact"/>
      <w:ind w:left="1920"/>
    </w:pPr>
    <w:rPr>
      <w:szCs w:val="20"/>
    </w:rPr>
  </w:style>
  <w:style w:type="paragraph" w:customStyle="1" w:styleId="BulletList">
    <w:name w:val="Bullet List"/>
    <w:basedOn w:val="Normal"/>
    <w:link w:val="BulletListCharChar"/>
    <w:rsid w:val="00186887"/>
    <w:pPr>
      <w:numPr>
        <w:numId w:val="2"/>
      </w:numPr>
      <w:spacing w:before="60" w:after="60"/>
    </w:pPr>
    <w:rPr>
      <w:szCs w:val="20"/>
    </w:rPr>
  </w:style>
  <w:style w:type="character" w:customStyle="1" w:styleId="BulletListCharChar">
    <w:name w:val="Bullet List Char Char"/>
    <w:link w:val="BulletList"/>
    <w:rsid w:val="00186887"/>
    <w:rPr>
      <w:rFonts w:ascii="Arial" w:hAnsi="Arial"/>
      <w:color w:val="000000"/>
    </w:rPr>
  </w:style>
  <w:style w:type="paragraph" w:customStyle="1" w:styleId="TableHeader">
    <w:name w:val="Table Header"/>
    <w:basedOn w:val="Normal"/>
    <w:rsid w:val="00B94E0E"/>
    <w:pPr>
      <w:spacing w:before="40" w:after="40"/>
    </w:pPr>
    <w:rPr>
      <w:rFonts w:cs="Arial"/>
      <w:b/>
      <w:color w:val="FFFFFF"/>
      <w:szCs w:val="20"/>
    </w:rPr>
  </w:style>
  <w:style w:type="character" w:customStyle="1" w:styleId="Tablebodyafterbold">
    <w:name w:val="Table body after bold"/>
    <w:rsid w:val="00067875"/>
    <w:rPr>
      <w:rFonts w:ascii="Arial" w:hAnsi="Arial" w:cs="Arial"/>
      <w:lang w:val="en-US" w:eastAsia="en-US" w:bidi="ar-SA"/>
    </w:rPr>
  </w:style>
  <w:style w:type="paragraph" w:customStyle="1" w:styleId="LILTableBullet1">
    <w:name w:val="LIL Table Bullet1"/>
    <w:basedOn w:val="Normal"/>
    <w:autoRedefine/>
    <w:rsid w:val="00CF5F5D"/>
    <w:pPr>
      <w:tabs>
        <w:tab w:val="num" w:pos="-32"/>
      </w:tabs>
      <w:spacing w:before="60" w:after="20"/>
    </w:pPr>
    <w:rPr>
      <w:rFonts w:ascii="Stone Sans" w:eastAsia="MS Mincho" w:hAnsi="Stone Sans"/>
      <w:color w:val="auto"/>
      <w:sz w:val="18"/>
      <w:szCs w:val="20"/>
    </w:rPr>
  </w:style>
  <w:style w:type="paragraph" w:styleId="Footer">
    <w:name w:val="footer"/>
    <w:basedOn w:val="Normal"/>
    <w:link w:val="FooterChar"/>
    <w:uiPriority w:val="99"/>
    <w:rsid w:val="0025216A"/>
    <w:pPr>
      <w:tabs>
        <w:tab w:val="center" w:pos="4320"/>
        <w:tab w:val="right" w:pos="8640"/>
      </w:tabs>
    </w:pPr>
  </w:style>
  <w:style w:type="character" w:customStyle="1" w:styleId="FooterChar">
    <w:name w:val="Footer Char"/>
    <w:link w:val="Footer"/>
    <w:uiPriority w:val="99"/>
    <w:rsid w:val="00A13A77"/>
    <w:rPr>
      <w:rFonts w:ascii="Arial" w:hAnsi="Arial"/>
      <w:color w:val="000000"/>
      <w:szCs w:val="24"/>
    </w:rPr>
  </w:style>
  <w:style w:type="paragraph" w:styleId="BlockText">
    <w:name w:val="Block Text"/>
    <w:basedOn w:val="Normal"/>
    <w:unhideWhenUsed/>
    <w:rsid w:val="00EE5F1F"/>
    <w:pPr>
      <w:tabs>
        <w:tab w:val="center" w:pos="4680"/>
      </w:tabs>
      <w:spacing w:before="120" w:after="240"/>
      <w:ind w:left="360"/>
    </w:pPr>
    <w:rPr>
      <w:rFonts w:ascii="Verdana" w:hAnsi="Verdana"/>
      <w:noProof/>
      <w:color w:val="auto"/>
      <w:szCs w:val="20"/>
    </w:rPr>
  </w:style>
  <w:style w:type="character" w:styleId="Strong">
    <w:name w:val="Strong"/>
    <w:basedOn w:val="DefaultParagraphFont"/>
    <w:qFormat/>
    <w:rsid w:val="00156DB9"/>
    <w:rPr>
      <w:b/>
      <w:bCs/>
    </w:rPr>
  </w:style>
  <w:style w:type="paragraph" w:styleId="ListParagraph">
    <w:name w:val="List Paragraph"/>
    <w:basedOn w:val="Normal"/>
    <w:uiPriority w:val="34"/>
    <w:qFormat/>
    <w:rsid w:val="0029568B"/>
    <w:pPr>
      <w:ind w:left="720"/>
      <w:contextualSpacing/>
    </w:pPr>
  </w:style>
  <w:style w:type="character" w:customStyle="1" w:styleId="normaltextrun">
    <w:name w:val="normaltextrun"/>
    <w:basedOn w:val="DefaultParagraphFont"/>
    <w:rsid w:val="0031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02">
      <w:bodyDiv w:val="1"/>
      <w:marLeft w:val="0"/>
      <w:marRight w:val="0"/>
      <w:marTop w:val="0"/>
      <w:marBottom w:val="0"/>
      <w:divBdr>
        <w:top w:val="none" w:sz="0" w:space="0" w:color="auto"/>
        <w:left w:val="none" w:sz="0" w:space="0" w:color="auto"/>
        <w:bottom w:val="none" w:sz="0" w:space="0" w:color="auto"/>
        <w:right w:val="none" w:sz="0" w:space="0" w:color="auto"/>
      </w:divBdr>
    </w:div>
    <w:div w:id="70196918">
      <w:bodyDiv w:val="1"/>
      <w:marLeft w:val="0"/>
      <w:marRight w:val="0"/>
      <w:marTop w:val="0"/>
      <w:marBottom w:val="0"/>
      <w:divBdr>
        <w:top w:val="none" w:sz="0" w:space="0" w:color="auto"/>
        <w:left w:val="none" w:sz="0" w:space="0" w:color="auto"/>
        <w:bottom w:val="none" w:sz="0" w:space="0" w:color="auto"/>
        <w:right w:val="none" w:sz="0" w:space="0" w:color="auto"/>
      </w:divBdr>
    </w:div>
    <w:div w:id="98261859">
      <w:bodyDiv w:val="1"/>
      <w:marLeft w:val="0"/>
      <w:marRight w:val="0"/>
      <w:marTop w:val="0"/>
      <w:marBottom w:val="0"/>
      <w:divBdr>
        <w:top w:val="none" w:sz="0" w:space="0" w:color="auto"/>
        <w:left w:val="none" w:sz="0" w:space="0" w:color="auto"/>
        <w:bottom w:val="none" w:sz="0" w:space="0" w:color="auto"/>
        <w:right w:val="none" w:sz="0" w:space="0" w:color="auto"/>
      </w:divBdr>
    </w:div>
    <w:div w:id="148638925">
      <w:bodyDiv w:val="1"/>
      <w:marLeft w:val="0"/>
      <w:marRight w:val="0"/>
      <w:marTop w:val="0"/>
      <w:marBottom w:val="0"/>
      <w:divBdr>
        <w:top w:val="none" w:sz="0" w:space="0" w:color="auto"/>
        <w:left w:val="none" w:sz="0" w:space="0" w:color="auto"/>
        <w:bottom w:val="none" w:sz="0" w:space="0" w:color="auto"/>
        <w:right w:val="none" w:sz="0" w:space="0" w:color="auto"/>
      </w:divBdr>
    </w:div>
    <w:div w:id="172304742">
      <w:bodyDiv w:val="1"/>
      <w:marLeft w:val="0"/>
      <w:marRight w:val="0"/>
      <w:marTop w:val="0"/>
      <w:marBottom w:val="0"/>
      <w:divBdr>
        <w:top w:val="none" w:sz="0" w:space="0" w:color="auto"/>
        <w:left w:val="none" w:sz="0" w:space="0" w:color="auto"/>
        <w:bottom w:val="none" w:sz="0" w:space="0" w:color="auto"/>
        <w:right w:val="none" w:sz="0" w:space="0" w:color="auto"/>
      </w:divBdr>
    </w:div>
    <w:div w:id="285698925">
      <w:bodyDiv w:val="1"/>
      <w:marLeft w:val="0"/>
      <w:marRight w:val="0"/>
      <w:marTop w:val="0"/>
      <w:marBottom w:val="0"/>
      <w:divBdr>
        <w:top w:val="none" w:sz="0" w:space="0" w:color="auto"/>
        <w:left w:val="none" w:sz="0" w:space="0" w:color="auto"/>
        <w:bottom w:val="none" w:sz="0" w:space="0" w:color="auto"/>
        <w:right w:val="none" w:sz="0" w:space="0" w:color="auto"/>
      </w:divBdr>
    </w:div>
    <w:div w:id="327832323">
      <w:bodyDiv w:val="1"/>
      <w:marLeft w:val="0"/>
      <w:marRight w:val="0"/>
      <w:marTop w:val="0"/>
      <w:marBottom w:val="0"/>
      <w:divBdr>
        <w:top w:val="none" w:sz="0" w:space="0" w:color="auto"/>
        <w:left w:val="none" w:sz="0" w:space="0" w:color="auto"/>
        <w:bottom w:val="none" w:sz="0" w:space="0" w:color="auto"/>
        <w:right w:val="none" w:sz="0" w:space="0" w:color="auto"/>
      </w:divBdr>
    </w:div>
    <w:div w:id="428156438">
      <w:bodyDiv w:val="1"/>
      <w:marLeft w:val="0"/>
      <w:marRight w:val="0"/>
      <w:marTop w:val="0"/>
      <w:marBottom w:val="0"/>
      <w:divBdr>
        <w:top w:val="none" w:sz="0" w:space="0" w:color="auto"/>
        <w:left w:val="none" w:sz="0" w:space="0" w:color="auto"/>
        <w:bottom w:val="none" w:sz="0" w:space="0" w:color="auto"/>
        <w:right w:val="none" w:sz="0" w:space="0" w:color="auto"/>
      </w:divBdr>
    </w:div>
    <w:div w:id="525143529">
      <w:bodyDiv w:val="1"/>
      <w:marLeft w:val="0"/>
      <w:marRight w:val="0"/>
      <w:marTop w:val="0"/>
      <w:marBottom w:val="0"/>
      <w:divBdr>
        <w:top w:val="none" w:sz="0" w:space="0" w:color="auto"/>
        <w:left w:val="none" w:sz="0" w:space="0" w:color="auto"/>
        <w:bottom w:val="none" w:sz="0" w:space="0" w:color="auto"/>
        <w:right w:val="none" w:sz="0" w:space="0" w:color="auto"/>
      </w:divBdr>
    </w:div>
    <w:div w:id="540896965">
      <w:bodyDiv w:val="1"/>
      <w:marLeft w:val="0"/>
      <w:marRight w:val="0"/>
      <w:marTop w:val="0"/>
      <w:marBottom w:val="0"/>
      <w:divBdr>
        <w:top w:val="none" w:sz="0" w:space="0" w:color="auto"/>
        <w:left w:val="none" w:sz="0" w:space="0" w:color="auto"/>
        <w:bottom w:val="none" w:sz="0" w:space="0" w:color="auto"/>
        <w:right w:val="none" w:sz="0" w:space="0" w:color="auto"/>
      </w:divBdr>
    </w:div>
    <w:div w:id="676231305">
      <w:bodyDiv w:val="1"/>
      <w:marLeft w:val="0"/>
      <w:marRight w:val="0"/>
      <w:marTop w:val="0"/>
      <w:marBottom w:val="0"/>
      <w:divBdr>
        <w:top w:val="none" w:sz="0" w:space="0" w:color="auto"/>
        <w:left w:val="none" w:sz="0" w:space="0" w:color="auto"/>
        <w:bottom w:val="none" w:sz="0" w:space="0" w:color="auto"/>
        <w:right w:val="none" w:sz="0" w:space="0" w:color="auto"/>
      </w:divBdr>
    </w:div>
    <w:div w:id="698623489">
      <w:bodyDiv w:val="1"/>
      <w:marLeft w:val="0"/>
      <w:marRight w:val="0"/>
      <w:marTop w:val="0"/>
      <w:marBottom w:val="0"/>
      <w:divBdr>
        <w:top w:val="none" w:sz="0" w:space="0" w:color="auto"/>
        <w:left w:val="none" w:sz="0" w:space="0" w:color="auto"/>
        <w:bottom w:val="none" w:sz="0" w:space="0" w:color="auto"/>
        <w:right w:val="none" w:sz="0" w:space="0" w:color="auto"/>
      </w:divBdr>
    </w:div>
    <w:div w:id="723142330">
      <w:bodyDiv w:val="1"/>
      <w:marLeft w:val="0"/>
      <w:marRight w:val="0"/>
      <w:marTop w:val="0"/>
      <w:marBottom w:val="0"/>
      <w:divBdr>
        <w:top w:val="none" w:sz="0" w:space="0" w:color="auto"/>
        <w:left w:val="none" w:sz="0" w:space="0" w:color="auto"/>
        <w:bottom w:val="none" w:sz="0" w:space="0" w:color="auto"/>
        <w:right w:val="none" w:sz="0" w:space="0" w:color="auto"/>
      </w:divBdr>
    </w:div>
    <w:div w:id="900676848">
      <w:bodyDiv w:val="1"/>
      <w:marLeft w:val="0"/>
      <w:marRight w:val="0"/>
      <w:marTop w:val="0"/>
      <w:marBottom w:val="0"/>
      <w:divBdr>
        <w:top w:val="none" w:sz="0" w:space="0" w:color="auto"/>
        <w:left w:val="none" w:sz="0" w:space="0" w:color="auto"/>
        <w:bottom w:val="none" w:sz="0" w:space="0" w:color="auto"/>
        <w:right w:val="none" w:sz="0" w:space="0" w:color="auto"/>
      </w:divBdr>
    </w:div>
    <w:div w:id="921764903">
      <w:bodyDiv w:val="1"/>
      <w:marLeft w:val="0"/>
      <w:marRight w:val="0"/>
      <w:marTop w:val="0"/>
      <w:marBottom w:val="0"/>
      <w:divBdr>
        <w:top w:val="none" w:sz="0" w:space="0" w:color="auto"/>
        <w:left w:val="none" w:sz="0" w:space="0" w:color="auto"/>
        <w:bottom w:val="none" w:sz="0" w:space="0" w:color="auto"/>
        <w:right w:val="none" w:sz="0" w:space="0" w:color="auto"/>
      </w:divBdr>
    </w:div>
    <w:div w:id="960451439">
      <w:bodyDiv w:val="1"/>
      <w:marLeft w:val="0"/>
      <w:marRight w:val="0"/>
      <w:marTop w:val="0"/>
      <w:marBottom w:val="0"/>
      <w:divBdr>
        <w:top w:val="none" w:sz="0" w:space="0" w:color="auto"/>
        <w:left w:val="none" w:sz="0" w:space="0" w:color="auto"/>
        <w:bottom w:val="none" w:sz="0" w:space="0" w:color="auto"/>
        <w:right w:val="none" w:sz="0" w:space="0" w:color="auto"/>
      </w:divBdr>
    </w:div>
    <w:div w:id="964038773">
      <w:bodyDiv w:val="1"/>
      <w:marLeft w:val="0"/>
      <w:marRight w:val="0"/>
      <w:marTop w:val="0"/>
      <w:marBottom w:val="0"/>
      <w:divBdr>
        <w:top w:val="none" w:sz="0" w:space="0" w:color="auto"/>
        <w:left w:val="none" w:sz="0" w:space="0" w:color="auto"/>
        <w:bottom w:val="none" w:sz="0" w:space="0" w:color="auto"/>
        <w:right w:val="none" w:sz="0" w:space="0" w:color="auto"/>
      </w:divBdr>
    </w:div>
    <w:div w:id="966005043">
      <w:bodyDiv w:val="1"/>
      <w:marLeft w:val="0"/>
      <w:marRight w:val="0"/>
      <w:marTop w:val="0"/>
      <w:marBottom w:val="0"/>
      <w:divBdr>
        <w:top w:val="none" w:sz="0" w:space="0" w:color="auto"/>
        <w:left w:val="none" w:sz="0" w:space="0" w:color="auto"/>
        <w:bottom w:val="none" w:sz="0" w:space="0" w:color="auto"/>
        <w:right w:val="none" w:sz="0" w:space="0" w:color="auto"/>
      </w:divBdr>
    </w:div>
    <w:div w:id="1022318618">
      <w:bodyDiv w:val="1"/>
      <w:marLeft w:val="0"/>
      <w:marRight w:val="0"/>
      <w:marTop w:val="0"/>
      <w:marBottom w:val="0"/>
      <w:divBdr>
        <w:top w:val="none" w:sz="0" w:space="0" w:color="auto"/>
        <w:left w:val="none" w:sz="0" w:space="0" w:color="auto"/>
        <w:bottom w:val="none" w:sz="0" w:space="0" w:color="auto"/>
        <w:right w:val="none" w:sz="0" w:space="0" w:color="auto"/>
      </w:divBdr>
    </w:div>
    <w:div w:id="1120949756">
      <w:bodyDiv w:val="1"/>
      <w:marLeft w:val="0"/>
      <w:marRight w:val="0"/>
      <w:marTop w:val="0"/>
      <w:marBottom w:val="0"/>
      <w:divBdr>
        <w:top w:val="none" w:sz="0" w:space="0" w:color="auto"/>
        <w:left w:val="none" w:sz="0" w:space="0" w:color="auto"/>
        <w:bottom w:val="none" w:sz="0" w:space="0" w:color="auto"/>
        <w:right w:val="none" w:sz="0" w:space="0" w:color="auto"/>
      </w:divBdr>
    </w:div>
    <w:div w:id="1140153380">
      <w:bodyDiv w:val="1"/>
      <w:marLeft w:val="0"/>
      <w:marRight w:val="0"/>
      <w:marTop w:val="0"/>
      <w:marBottom w:val="0"/>
      <w:divBdr>
        <w:top w:val="none" w:sz="0" w:space="0" w:color="auto"/>
        <w:left w:val="none" w:sz="0" w:space="0" w:color="auto"/>
        <w:bottom w:val="none" w:sz="0" w:space="0" w:color="auto"/>
        <w:right w:val="none" w:sz="0" w:space="0" w:color="auto"/>
      </w:divBdr>
    </w:div>
    <w:div w:id="1140414922">
      <w:bodyDiv w:val="1"/>
      <w:marLeft w:val="0"/>
      <w:marRight w:val="0"/>
      <w:marTop w:val="0"/>
      <w:marBottom w:val="0"/>
      <w:divBdr>
        <w:top w:val="none" w:sz="0" w:space="0" w:color="auto"/>
        <w:left w:val="none" w:sz="0" w:space="0" w:color="auto"/>
        <w:bottom w:val="none" w:sz="0" w:space="0" w:color="auto"/>
        <w:right w:val="none" w:sz="0" w:space="0" w:color="auto"/>
      </w:divBdr>
    </w:div>
    <w:div w:id="1165827503">
      <w:bodyDiv w:val="1"/>
      <w:marLeft w:val="0"/>
      <w:marRight w:val="0"/>
      <w:marTop w:val="0"/>
      <w:marBottom w:val="0"/>
      <w:divBdr>
        <w:top w:val="none" w:sz="0" w:space="0" w:color="auto"/>
        <w:left w:val="none" w:sz="0" w:space="0" w:color="auto"/>
        <w:bottom w:val="none" w:sz="0" w:space="0" w:color="auto"/>
        <w:right w:val="none" w:sz="0" w:space="0" w:color="auto"/>
      </w:divBdr>
    </w:div>
    <w:div w:id="1225332512">
      <w:bodyDiv w:val="1"/>
      <w:marLeft w:val="0"/>
      <w:marRight w:val="0"/>
      <w:marTop w:val="0"/>
      <w:marBottom w:val="0"/>
      <w:divBdr>
        <w:top w:val="none" w:sz="0" w:space="0" w:color="auto"/>
        <w:left w:val="none" w:sz="0" w:space="0" w:color="auto"/>
        <w:bottom w:val="none" w:sz="0" w:space="0" w:color="auto"/>
        <w:right w:val="none" w:sz="0" w:space="0" w:color="auto"/>
      </w:divBdr>
    </w:div>
    <w:div w:id="1232689718">
      <w:bodyDiv w:val="1"/>
      <w:marLeft w:val="0"/>
      <w:marRight w:val="0"/>
      <w:marTop w:val="0"/>
      <w:marBottom w:val="0"/>
      <w:divBdr>
        <w:top w:val="none" w:sz="0" w:space="0" w:color="auto"/>
        <w:left w:val="none" w:sz="0" w:space="0" w:color="auto"/>
        <w:bottom w:val="none" w:sz="0" w:space="0" w:color="auto"/>
        <w:right w:val="none" w:sz="0" w:space="0" w:color="auto"/>
      </w:divBdr>
    </w:div>
    <w:div w:id="1242566198">
      <w:bodyDiv w:val="1"/>
      <w:marLeft w:val="0"/>
      <w:marRight w:val="0"/>
      <w:marTop w:val="0"/>
      <w:marBottom w:val="0"/>
      <w:divBdr>
        <w:top w:val="none" w:sz="0" w:space="0" w:color="auto"/>
        <w:left w:val="none" w:sz="0" w:space="0" w:color="auto"/>
        <w:bottom w:val="none" w:sz="0" w:space="0" w:color="auto"/>
        <w:right w:val="none" w:sz="0" w:space="0" w:color="auto"/>
      </w:divBdr>
    </w:div>
    <w:div w:id="1259292641">
      <w:bodyDiv w:val="1"/>
      <w:marLeft w:val="0"/>
      <w:marRight w:val="0"/>
      <w:marTop w:val="0"/>
      <w:marBottom w:val="0"/>
      <w:divBdr>
        <w:top w:val="none" w:sz="0" w:space="0" w:color="auto"/>
        <w:left w:val="none" w:sz="0" w:space="0" w:color="auto"/>
        <w:bottom w:val="none" w:sz="0" w:space="0" w:color="auto"/>
        <w:right w:val="none" w:sz="0" w:space="0" w:color="auto"/>
      </w:divBdr>
    </w:div>
    <w:div w:id="1288127121">
      <w:bodyDiv w:val="1"/>
      <w:marLeft w:val="0"/>
      <w:marRight w:val="0"/>
      <w:marTop w:val="0"/>
      <w:marBottom w:val="0"/>
      <w:divBdr>
        <w:top w:val="none" w:sz="0" w:space="0" w:color="auto"/>
        <w:left w:val="none" w:sz="0" w:space="0" w:color="auto"/>
        <w:bottom w:val="none" w:sz="0" w:space="0" w:color="auto"/>
        <w:right w:val="none" w:sz="0" w:space="0" w:color="auto"/>
      </w:divBdr>
    </w:div>
    <w:div w:id="1325161172">
      <w:bodyDiv w:val="1"/>
      <w:marLeft w:val="0"/>
      <w:marRight w:val="0"/>
      <w:marTop w:val="0"/>
      <w:marBottom w:val="0"/>
      <w:divBdr>
        <w:top w:val="none" w:sz="0" w:space="0" w:color="auto"/>
        <w:left w:val="none" w:sz="0" w:space="0" w:color="auto"/>
        <w:bottom w:val="none" w:sz="0" w:space="0" w:color="auto"/>
        <w:right w:val="none" w:sz="0" w:space="0" w:color="auto"/>
      </w:divBdr>
    </w:div>
    <w:div w:id="1629434983">
      <w:bodyDiv w:val="1"/>
      <w:marLeft w:val="0"/>
      <w:marRight w:val="0"/>
      <w:marTop w:val="0"/>
      <w:marBottom w:val="0"/>
      <w:divBdr>
        <w:top w:val="none" w:sz="0" w:space="0" w:color="auto"/>
        <w:left w:val="none" w:sz="0" w:space="0" w:color="auto"/>
        <w:bottom w:val="none" w:sz="0" w:space="0" w:color="auto"/>
        <w:right w:val="none" w:sz="0" w:space="0" w:color="auto"/>
      </w:divBdr>
    </w:div>
    <w:div w:id="1729721726">
      <w:bodyDiv w:val="1"/>
      <w:marLeft w:val="0"/>
      <w:marRight w:val="0"/>
      <w:marTop w:val="0"/>
      <w:marBottom w:val="0"/>
      <w:divBdr>
        <w:top w:val="none" w:sz="0" w:space="0" w:color="auto"/>
        <w:left w:val="none" w:sz="0" w:space="0" w:color="auto"/>
        <w:bottom w:val="none" w:sz="0" w:space="0" w:color="auto"/>
        <w:right w:val="none" w:sz="0" w:space="0" w:color="auto"/>
      </w:divBdr>
    </w:div>
    <w:div w:id="1871529929">
      <w:bodyDiv w:val="1"/>
      <w:marLeft w:val="0"/>
      <w:marRight w:val="0"/>
      <w:marTop w:val="0"/>
      <w:marBottom w:val="0"/>
      <w:divBdr>
        <w:top w:val="none" w:sz="0" w:space="0" w:color="auto"/>
        <w:left w:val="none" w:sz="0" w:space="0" w:color="auto"/>
        <w:bottom w:val="none" w:sz="0" w:space="0" w:color="auto"/>
        <w:right w:val="none" w:sz="0" w:space="0" w:color="auto"/>
      </w:divBdr>
    </w:div>
    <w:div w:id="1876042150">
      <w:bodyDiv w:val="1"/>
      <w:marLeft w:val="0"/>
      <w:marRight w:val="0"/>
      <w:marTop w:val="0"/>
      <w:marBottom w:val="0"/>
      <w:divBdr>
        <w:top w:val="none" w:sz="0" w:space="0" w:color="auto"/>
        <w:left w:val="none" w:sz="0" w:space="0" w:color="auto"/>
        <w:bottom w:val="none" w:sz="0" w:space="0" w:color="auto"/>
        <w:right w:val="none" w:sz="0" w:space="0" w:color="auto"/>
      </w:divBdr>
    </w:div>
    <w:div w:id="1899893893">
      <w:bodyDiv w:val="1"/>
      <w:marLeft w:val="0"/>
      <w:marRight w:val="0"/>
      <w:marTop w:val="0"/>
      <w:marBottom w:val="0"/>
      <w:divBdr>
        <w:top w:val="none" w:sz="0" w:space="0" w:color="auto"/>
        <w:left w:val="none" w:sz="0" w:space="0" w:color="auto"/>
        <w:bottom w:val="none" w:sz="0" w:space="0" w:color="auto"/>
        <w:right w:val="none" w:sz="0" w:space="0" w:color="auto"/>
      </w:divBdr>
    </w:div>
    <w:div w:id="2038651028">
      <w:bodyDiv w:val="1"/>
      <w:marLeft w:val="0"/>
      <w:marRight w:val="0"/>
      <w:marTop w:val="0"/>
      <w:marBottom w:val="0"/>
      <w:divBdr>
        <w:top w:val="none" w:sz="0" w:space="0" w:color="auto"/>
        <w:left w:val="none" w:sz="0" w:space="0" w:color="auto"/>
        <w:bottom w:val="none" w:sz="0" w:space="0" w:color="auto"/>
        <w:right w:val="none" w:sz="0" w:space="0" w:color="auto"/>
      </w:divBdr>
    </w:div>
    <w:div w:id="214272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8E19FB0EF3084AB23B48B4227951F3" ma:contentTypeVersion="15" ma:contentTypeDescription="Create a new document." ma:contentTypeScope="" ma:versionID="c3a3f4de9843f42af8ae24d0643cd362">
  <xsd:schema xmlns:xsd="http://www.w3.org/2001/XMLSchema" xmlns:xs="http://www.w3.org/2001/XMLSchema" xmlns:p="http://schemas.microsoft.com/office/2006/metadata/properties" xmlns:ns2="32996b72-a92a-48d7-97cf-56f5675dfdae" xmlns:ns3="738e1ae4-ab9c-4b7c-8420-7889dcfb35b6" targetNamespace="http://schemas.microsoft.com/office/2006/metadata/properties" ma:root="true" ma:fieldsID="38af055609c1d09b25b175bb40ca0573" ns2:_="" ns3:_="">
    <xsd:import namespace="32996b72-a92a-48d7-97cf-56f5675dfdae"/>
    <xsd:import namespace="738e1ae4-ab9c-4b7c-8420-7889dcfb35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96b72-a92a-48d7-97cf-56f5675df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3786843-ac82-4a6a-beae-a18e390f3032"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e1ae4-ab9c-4b7c-8420-7889dcfb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74ba211-b9e7-4b78-a2a9-7f895f1fb618}" ma:internalName="TaxCatchAll" ma:showField="CatchAllData" ma:web="738e1ae4-ab9c-4b7c-8420-7889dcfb3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8e1ae4-ab9c-4b7c-8420-7889dcfb35b6" xsi:nil="true"/>
    <lcf76f155ced4ddcb4097134ff3c332f xmlns="32996b72-a92a-48d7-97cf-56f5675dfd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BDCFAD-271C-466B-9AA4-BE584027DAD2}">
  <ds:schemaRefs>
    <ds:schemaRef ds:uri="http://schemas.microsoft.com/sharepoint/v3/contenttype/forms"/>
  </ds:schemaRefs>
</ds:datastoreItem>
</file>

<file path=customXml/itemProps2.xml><?xml version="1.0" encoding="utf-8"?>
<ds:datastoreItem xmlns:ds="http://schemas.openxmlformats.org/officeDocument/2006/customXml" ds:itemID="{24C2D474-B864-440A-B3BB-06E228077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96b72-a92a-48d7-97cf-56f5675dfdae"/>
    <ds:schemaRef ds:uri="738e1ae4-ab9c-4b7c-8420-7889dcfb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0D563-37F3-4B70-8D57-257DDB162D78}">
  <ds:schemaRefs>
    <ds:schemaRef ds:uri="http://schemas.microsoft.com/office/2006/metadata/properties"/>
    <ds:schemaRef ds:uri="http://schemas.microsoft.com/office/infopath/2007/PartnerControls"/>
    <ds:schemaRef ds:uri="738e1ae4-ab9c-4b7c-8420-7889dcfb35b6"/>
    <ds:schemaRef ds:uri="32996b72-a92a-48d7-97cf-56f5675dfda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1167</Words>
  <Characters>6499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Statement of Work</vt:lpstr>
    </vt:vector>
  </TitlesOfParts>
  <Company>P3 Management Group</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creator>Barry Goldberg</dc:creator>
  <cp:lastModifiedBy>Mike Robinson</cp:lastModifiedBy>
  <cp:revision>2</cp:revision>
  <cp:lastPrinted>2008-12-04T15:22:00Z</cp:lastPrinted>
  <dcterms:created xsi:type="dcterms:W3CDTF">2023-08-15T18:40:00Z</dcterms:created>
  <dcterms:modified xsi:type="dcterms:W3CDTF">2023-08-15T18:40:00Z</dcterms:modified>
  <cp:category>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0x010100F88E19FB0EF3084AB23B48B4227951F3</vt:lpwstr>
  </property>
  <property fmtid="{D5CDD505-2E9C-101B-9397-08002B2CF9AE}" pid="3" name="GrammarlyDocumentId">
    <vt:lpwstr>54c54985f98d2d215953b26d6b79c00c44fe3f52c1784ce2c06692abff7ad5fd</vt:lpwstr>
  </property>
  <property fmtid="{D5CDD505-2E9C-101B-9397-08002B2CF9AE}" pid="4" name="MediaServiceImageTags">
    <vt:lpwstr/>
  </property>
</Properties>
</file>