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465B" w14:textId="77777777" w:rsidR="004A0680" w:rsidRDefault="004A0680" w:rsidP="004A0680">
      <w:pPr>
        <w:rPr>
          <w:rFonts w:ascii="Arial" w:hAnsi="Arial" w:cs="Arial"/>
          <w:color w:val="3E3E3E"/>
          <w:sz w:val="21"/>
          <w:szCs w:val="21"/>
          <w:shd w:val="clear" w:color="auto" w:fill="FFFFFF"/>
        </w:rPr>
      </w:pPr>
      <w:r>
        <w:rPr>
          <w:rFonts w:ascii="Arial" w:hAnsi="Arial" w:cs="Arial"/>
          <w:color w:val="3E3E3E"/>
          <w:sz w:val="21"/>
          <w:szCs w:val="21"/>
          <w:shd w:val="clear" w:color="auto" w:fill="FFFFFF"/>
        </w:rPr>
        <w:t xml:space="preserve">Cherokee Nation Entertainment (CNE), a wholly owned tribal company of the Cherokee Nation is seeking qualified bids for WALK-IN COOLER REPAIRS as defined below. Bids are to be returned to the Buyer, Morgan Kaio, no later than Wednesday 9/27/2023 @ 10:00AM CST. </w:t>
      </w:r>
    </w:p>
    <w:p w14:paraId="3885CF66" w14:textId="77777777" w:rsidR="004A0680" w:rsidRDefault="004A0680" w:rsidP="004A0680">
      <w:pPr>
        <w:rPr>
          <w:rFonts w:ascii="Arial" w:hAnsi="Arial" w:cs="Arial"/>
          <w:color w:val="3E3E3E"/>
          <w:sz w:val="21"/>
          <w:szCs w:val="21"/>
          <w:shd w:val="clear" w:color="auto" w:fill="FFFFFF"/>
        </w:rPr>
      </w:pPr>
      <w:r>
        <w:rPr>
          <w:rFonts w:ascii="Arial" w:hAnsi="Arial" w:cs="Arial"/>
          <w:color w:val="3E3E3E"/>
          <w:sz w:val="21"/>
          <w:szCs w:val="21"/>
          <w:shd w:val="clear" w:color="auto" w:fill="FFFFFF"/>
        </w:rPr>
        <w:t xml:space="preserve">Bids can be returned via email to Morgan Kaio at </w:t>
      </w:r>
      <w:hyperlink r:id="rId5" w:history="1">
        <w:r w:rsidRPr="00E61C13">
          <w:rPr>
            <w:rStyle w:val="Hyperlink"/>
            <w:rFonts w:ascii="Arial" w:hAnsi="Arial" w:cs="Arial"/>
            <w:sz w:val="21"/>
            <w:szCs w:val="21"/>
            <w:shd w:val="clear" w:color="auto" w:fill="FFFFFF"/>
          </w:rPr>
          <w:t>morgan.kaio@cnent.com</w:t>
        </w:r>
      </w:hyperlink>
      <w:r>
        <w:rPr>
          <w:rFonts w:ascii="Arial" w:hAnsi="Arial" w:cs="Arial"/>
          <w:color w:val="3E3E3E"/>
          <w:sz w:val="21"/>
          <w:szCs w:val="21"/>
          <w:shd w:val="clear" w:color="auto" w:fill="FFFFFF"/>
        </w:rPr>
        <w:t xml:space="preserve"> . Bidders are required to submit Pricing, Installation,</w:t>
      </w:r>
      <w:r w:rsidRPr="00EF443C">
        <w:rPr>
          <w:rFonts w:ascii="Arial" w:hAnsi="Arial" w:cs="Arial"/>
          <w:color w:val="3E3E3E"/>
          <w:sz w:val="21"/>
          <w:szCs w:val="21"/>
          <w:shd w:val="clear" w:color="auto" w:fill="FFFFFF"/>
        </w:rPr>
        <w:t xml:space="preserve"> </w:t>
      </w:r>
      <w:r>
        <w:rPr>
          <w:rFonts w:ascii="Arial" w:hAnsi="Arial" w:cs="Arial"/>
          <w:color w:val="3E3E3E"/>
          <w:sz w:val="21"/>
          <w:szCs w:val="21"/>
          <w:shd w:val="clear" w:color="auto" w:fill="FFFFFF"/>
        </w:rPr>
        <w:t xml:space="preserve">Delivery Costs, Lead Times to 777 W. CHEROKEE ST. CATOOSA, OK 74015. All Bids/Proposals must be submitted in writing, no verbal questions will be responded to. </w:t>
      </w:r>
    </w:p>
    <w:p w14:paraId="00725AB1" w14:textId="77777777" w:rsidR="004A0680" w:rsidRPr="00BC0E2B" w:rsidRDefault="004A0680" w:rsidP="004A0680">
      <w:pPr>
        <w:rPr>
          <w:rFonts w:ascii="Arial" w:hAnsi="Arial" w:cs="Arial"/>
          <w:color w:val="3E3E3E"/>
          <w:sz w:val="21"/>
          <w:szCs w:val="21"/>
          <w:shd w:val="clear" w:color="auto" w:fill="FFFFFF"/>
        </w:rPr>
      </w:pPr>
      <w:r w:rsidRPr="00BC0E2B">
        <w:rPr>
          <w:rFonts w:ascii="Arial" w:hAnsi="Arial" w:cs="Arial"/>
          <w:color w:val="3E3E3E"/>
          <w:sz w:val="21"/>
          <w:szCs w:val="21"/>
          <w:shd w:val="clear" w:color="auto" w:fill="FFFFFF"/>
        </w:rPr>
        <w:t>Scope of Work:</w:t>
      </w:r>
    </w:p>
    <w:p w14:paraId="3E0DFB96" w14:textId="77777777" w:rsidR="004A0680" w:rsidRPr="00BC0E2B" w:rsidRDefault="004A0680" w:rsidP="004A0680">
      <w:pPr>
        <w:pStyle w:val="ListParagraph"/>
        <w:numPr>
          <w:ilvl w:val="0"/>
          <w:numId w:val="1"/>
        </w:numPr>
        <w:rPr>
          <w:rFonts w:ascii="Arial" w:hAnsi="Arial" w:cs="Arial"/>
          <w:color w:val="3E3E3E"/>
          <w:sz w:val="21"/>
          <w:szCs w:val="21"/>
          <w:shd w:val="clear" w:color="auto" w:fill="FFFFFF"/>
        </w:rPr>
      </w:pPr>
      <w:bookmarkStart w:id="0" w:name="_Hlk146271604"/>
      <w:r w:rsidRPr="00BC0E2B">
        <w:rPr>
          <w:rFonts w:ascii="Arial" w:hAnsi="Arial" w:cs="Arial"/>
          <w:b/>
          <w:bCs/>
          <w:sz w:val="23"/>
          <w:szCs w:val="23"/>
        </w:rPr>
        <w:t>DOOR TRIM, 78&amp;36&amp;78X4</w:t>
      </w:r>
    </w:p>
    <w:p w14:paraId="397987AE" w14:textId="77777777" w:rsidR="004A0680" w:rsidRPr="00BC0E2B" w:rsidRDefault="004A0680" w:rsidP="004A0680">
      <w:pPr>
        <w:pStyle w:val="ListParagraph"/>
        <w:numPr>
          <w:ilvl w:val="1"/>
          <w:numId w:val="1"/>
        </w:numPr>
        <w:rPr>
          <w:rFonts w:ascii="Arial" w:hAnsi="Arial" w:cs="Arial"/>
          <w:color w:val="3E3E3E"/>
          <w:sz w:val="21"/>
          <w:szCs w:val="21"/>
          <w:shd w:val="clear" w:color="auto" w:fill="FFFFFF"/>
        </w:rPr>
      </w:pPr>
      <w:r w:rsidRPr="00BC0E2B">
        <w:rPr>
          <w:rFonts w:ascii="Arial" w:hAnsi="Arial" w:cs="Arial"/>
        </w:rPr>
        <w:t xml:space="preserve">Door will need to be removed and </w:t>
      </w:r>
      <w:r>
        <w:rPr>
          <w:rFonts w:ascii="Arial" w:hAnsi="Arial" w:cs="Arial"/>
        </w:rPr>
        <w:t xml:space="preserve">the </w:t>
      </w:r>
      <w:r w:rsidRPr="005F3F60">
        <w:rPr>
          <w:rFonts w:ascii="Arial" w:hAnsi="Arial" w:cs="Arial"/>
        </w:rPr>
        <w:t>trim will need to be lightly sanded to remove the rust</w:t>
      </w:r>
      <w:r>
        <w:rPr>
          <w:rFonts w:ascii="Arial" w:hAnsi="Arial" w:cs="Arial"/>
        </w:rPr>
        <w:t>,</w:t>
      </w:r>
      <w:r>
        <w:t xml:space="preserve"> </w:t>
      </w:r>
      <w:r w:rsidRPr="00BC0E2B">
        <w:rPr>
          <w:rFonts w:ascii="Arial" w:hAnsi="Arial" w:cs="Arial"/>
        </w:rPr>
        <w:t xml:space="preserve">replace bottom door trim on both sides of the cooler and be </w:t>
      </w:r>
      <w:proofErr w:type="gramStart"/>
      <w:r w:rsidRPr="00BC0E2B">
        <w:rPr>
          <w:rFonts w:ascii="Arial" w:hAnsi="Arial" w:cs="Arial"/>
        </w:rPr>
        <w:t>plated  with</w:t>
      </w:r>
      <w:proofErr w:type="gramEnd"/>
      <w:r w:rsidRPr="00BC0E2B">
        <w:rPr>
          <w:rFonts w:ascii="Arial" w:hAnsi="Arial" w:cs="Arial"/>
        </w:rPr>
        <w:t xml:space="preserve"> 18g 304ss</w:t>
      </w:r>
    </w:p>
    <w:bookmarkEnd w:id="0"/>
    <w:p w14:paraId="0656E985" w14:textId="77777777" w:rsidR="004A0680" w:rsidRPr="00BC0E2B" w:rsidRDefault="004A0680" w:rsidP="004A0680">
      <w:pPr>
        <w:pStyle w:val="ListParagraph"/>
        <w:ind w:left="1440"/>
        <w:rPr>
          <w:rFonts w:ascii="Arial" w:hAnsi="Arial" w:cs="Arial"/>
          <w:color w:val="3E3E3E"/>
          <w:sz w:val="21"/>
          <w:szCs w:val="21"/>
          <w:shd w:val="clear" w:color="auto" w:fill="FFFFFF"/>
        </w:rPr>
      </w:pPr>
    </w:p>
    <w:p w14:paraId="4F49357C" w14:textId="77777777" w:rsidR="004A0680" w:rsidRPr="00BC0E2B" w:rsidRDefault="004A0680" w:rsidP="004A0680">
      <w:pPr>
        <w:pStyle w:val="ListParagraph"/>
        <w:numPr>
          <w:ilvl w:val="0"/>
          <w:numId w:val="1"/>
        </w:numPr>
        <w:rPr>
          <w:rFonts w:ascii="Arial" w:hAnsi="Arial" w:cs="Arial"/>
          <w:color w:val="3E3E3E"/>
          <w:sz w:val="21"/>
          <w:szCs w:val="21"/>
          <w:shd w:val="clear" w:color="auto" w:fill="FFFFFF"/>
        </w:rPr>
      </w:pPr>
      <w:r w:rsidRPr="00BC0E2B">
        <w:rPr>
          <w:rFonts w:ascii="Arial" w:hAnsi="Arial" w:cs="Arial"/>
          <w:b/>
          <w:bCs/>
          <w:sz w:val="23"/>
          <w:szCs w:val="23"/>
        </w:rPr>
        <w:t>WALL PANEL, DIAMOND PLATE, 198X90</w:t>
      </w:r>
    </w:p>
    <w:p w14:paraId="4695A94B" w14:textId="77777777" w:rsidR="004A0680" w:rsidRPr="00BC0E2B" w:rsidRDefault="004A0680" w:rsidP="004A0680">
      <w:pPr>
        <w:pStyle w:val="ListParagraph"/>
        <w:numPr>
          <w:ilvl w:val="1"/>
          <w:numId w:val="1"/>
        </w:numPr>
        <w:rPr>
          <w:rFonts w:ascii="Arial" w:hAnsi="Arial" w:cs="Arial"/>
          <w:color w:val="3E3E3E"/>
          <w:shd w:val="clear" w:color="auto" w:fill="FFFFFF"/>
        </w:rPr>
      </w:pPr>
      <w:r w:rsidRPr="00BC0E2B">
        <w:rPr>
          <w:rFonts w:ascii="Arial" w:hAnsi="Arial" w:cs="Arial"/>
        </w:rPr>
        <w:t>Replacement plate outside wall with diamond plate 124sqft</w:t>
      </w:r>
    </w:p>
    <w:p w14:paraId="768C7484" w14:textId="77777777" w:rsidR="004A0680" w:rsidRPr="00BC0E2B" w:rsidRDefault="004A0680" w:rsidP="004A0680">
      <w:pPr>
        <w:pStyle w:val="ListParagraph"/>
        <w:ind w:left="1440"/>
        <w:rPr>
          <w:rFonts w:ascii="Arial" w:hAnsi="Arial" w:cs="Arial"/>
          <w:color w:val="3E3E3E"/>
          <w:shd w:val="clear" w:color="auto" w:fill="FFFFFF"/>
        </w:rPr>
      </w:pPr>
    </w:p>
    <w:p w14:paraId="055ED6BB" w14:textId="77777777" w:rsidR="004A0680" w:rsidRPr="00BC0E2B" w:rsidRDefault="004A0680" w:rsidP="004A0680">
      <w:pPr>
        <w:pStyle w:val="ListParagraph"/>
        <w:numPr>
          <w:ilvl w:val="0"/>
          <w:numId w:val="1"/>
        </w:numPr>
        <w:rPr>
          <w:rFonts w:ascii="Arial" w:hAnsi="Arial" w:cs="Arial"/>
          <w:color w:val="3E3E3E"/>
          <w:shd w:val="clear" w:color="auto" w:fill="FFFFFF"/>
        </w:rPr>
      </w:pPr>
      <w:r w:rsidRPr="00BC0E2B">
        <w:rPr>
          <w:rFonts w:ascii="Arial" w:hAnsi="Arial" w:cs="Arial"/>
          <w:b/>
          <w:bCs/>
          <w:sz w:val="23"/>
          <w:szCs w:val="23"/>
        </w:rPr>
        <w:t>WALK IN TO FLOOR TRIM 864X6</w:t>
      </w:r>
    </w:p>
    <w:p w14:paraId="22607144" w14:textId="77777777" w:rsidR="004A0680" w:rsidRPr="0001121E" w:rsidRDefault="004A0680" w:rsidP="004A0680">
      <w:pPr>
        <w:pStyle w:val="ListParagraph"/>
        <w:numPr>
          <w:ilvl w:val="1"/>
          <w:numId w:val="1"/>
        </w:numPr>
        <w:rPr>
          <w:rFonts w:ascii="Arial" w:hAnsi="Arial" w:cs="Arial"/>
          <w:color w:val="3E3E3E"/>
          <w:shd w:val="clear" w:color="auto" w:fill="FFFFFF"/>
        </w:rPr>
      </w:pPr>
      <w:r w:rsidRPr="00BC0E2B">
        <w:rPr>
          <w:rFonts w:ascii="Arial" w:hAnsi="Arial" w:cs="Arial"/>
        </w:rPr>
        <w:t>36sqft of 14g 304ss #4 trim at the base of the cooler walls trim area will not be light sanded to remove as must rust as possible</w:t>
      </w:r>
    </w:p>
    <w:p w14:paraId="68E6136B" w14:textId="77777777" w:rsidR="004A0680" w:rsidRPr="00BC0E2B" w:rsidRDefault="004A0680" w:rsidP="004A0680">
      <w:pPr>
        <w:pStyle w:val="ListParagraph"/>
        <w:ind w:left="1440"/>
        <w:rPr>
          <w:rFonts w:ascii="Arial" w:hAnsi="Arial" w:cs="Arial"/>
          <w:color w:val="3E3E3E"/>
          <w:shd w:val="clear" w:color="auto" w:fill="FFFFFF"/>
        </w:rPr>
      </w:pPr>
    </w:p>
    <w:p w14:paraId="5D83E848" w14:textId="77777777" w:rsidR="004A0680" w:rsidRPr="0001121E" w:rsidRDefault="004A0680" w:rsidP="004A0680">
      <w:pPr>
        <w:pStyle w:val="ListParagraph"/>
        <w:numPr>
          <w:ilvl w:val="0"/>
          <w:numId w:val="1"/>
        </w:numPr>
        <w:rPr>
          <w:rFonts w:ascii="Arial" w:hAnsi="Arial" w:cs="Arial"/>
          <w:color w:val="3E3E3E"/>
          <w:shd w:val="clear" w:color="auto" w:fill="FFFFFF"/>
        </w:rPr>
      </w:pPr>
      <w:r w:rsidRPr="0001121E">
        <w:rPr>
          <w:rFonts w:ascii="Arial" w:hAnsi="Arial" w:cs="Arial"/>
          <w:b/>
          <w:bCs/>
          <w:sz w:val="23"/>
          <w:szCs w:val="23"/>
        </w:rPr>
        <w:t>FLOOR PANEL, DIAMOND PLATE, 177X100</w:t>
      </w:r>
    </w:p>
    <w:p w14:paraId="2872E807" w14:textId="77777777" w:rsidR="004A0680" w:rsidRPr="005F3F60" w:rsidRDefault="004A0680" w:rsidP="004A0680">
      <w:pPr>
        <w:pStyle w:val="ListParagraph"/>
        <w:numPr>
          <w:ilvl w:val="1"/>
          <w:numId w:val="1"/>
        </w:numPr>
        <w:rPr>
          <w:rFonts w:ascii="Arial" w:hAnsi="Arial" w:cs="Arial"/>
          <w:color w:val="3E3E3E"/>
          <w:shd w:val="clear" w:color="auto" w:fill="FFFFFF"/>
        </w:rPr>
      </w:pPr>
      <w:r w:rsidRPr="0001121E">
        <w:rPr>
          <w:rFonts w:ascii="Arial" w:hAnsi="Arial" w:cs="Arial"/>
        </w:rPr>
        <w:t>Diamond plate the freezer floor .125 aluminum areas of the current floor will need to be tacked down before new overlay is installed</w:t>
      </w:r>
    </w:p>
    <w:p w14:paraId="5B3C0E29" w14:textId="77777777" w:rsidR="004A0680" w:rsidRPr="005F3F60" w:rsidRDefault="004A0680" w:rsidP="004A0680">
      <w:pPr>
        <w:pStyle w:val="ListParagraph"/>
        <w:ind w:left="1440"/>
        <w:rPr>
          <w:rFonts w:ascii="Arial" w:hAnsi="Arial" w:cs="Arial"/>
          <w:color w:val="3E3E3E"/>
          <w:shd w:val="clear" w:color="auto" w:fill="FFFFFF"/>
        </w:rPr>
      </w:pPr>
    </w:p>
    <w:p w14:paraId="29F82EE3" w14:textId="77777777" w:rsidR="004A0680" w:rsidRPr="000F2F77" w:rsidRDefault="004A0680" w:rsidP="004A0680">
      <w:pPr>
        <w:pStyle w:val="ListParagraph"/>
        <w:numPr>
          <w:ilvl w:val="0"/>
          <w:numId w:val="1"/>
        </w:numPr>
        <w:rPr>
          <w:rFonts w:ascii="Arial" w:hAnsi="Arial" w:cs="Arial"/>
          <w:color w:val="3E3E3E"/>
          <w:shd w:val="clear" w:color="auto" w:fill="FFFFFF"/>
        </w:rPr>
      </w:pPr>
      <w:r>
        <w:rPr>
          <w:rFonts w:ascii="Arial" w:hAnsi="Arial" w:cs="Arial"/>
          <w:b/>
          <w:bCs/>
          <w:sz w:val="23"/>
          <w:szCs w:val="23"/>
        </w:rPr>
        <w:t>ALL RUST AREA NEED TO BE LIGHTLY SANDED</w:t>
      </w:r>
    </w:p>
    <w:p w14:paraId="312B74D6" w14:textId="77777777" w:rsidR="004A0680" w:rsidRPr="000F2F77" w:rsidRDefault="004A0680" w:rsidP="004A0680">
      <w:pPr>
        <w:pStyle w:val="ListParagraph"/>
        <w:ind w:left="1440"/>
        <w:rPr>
          <w:rFonts w:ascii="Arial" w:hAnsi="Arial" w:cs="Arial"/>
          <w:color w:val="3E3E3E"/>
          <w:shd w:val="clear" w:color="auto" w:fill="FFFFFF"/>
        </w:rPr>
      </w:pPr>
    </w:p>
    <w:p w14:paraId="6B2DFC53" w14:textId="77777777" w:rsidR="004A0680" w:rsidRPr="0001121E" w:rsidRDefault="004A0680" w:rsidP="004A0680">
      <w:pPr>
        <w:pStyle w:val="ListParagraph"/>
        <w:numPr>
          <w:ilvl w:val="0"/>
          <w:numId w:val="1"/>
        </w:numPr>
        <w:rPr>
          <w:rFonts w:ascii="Arial" w:hAnsi="Arial" w:cs="Arial"/>
          <w:color w:val="3E3E3E"/>
          <w:shd w:val="clear" w:color="auto" w:fill="FFFFFF"/>
        </w:rPr>
      </w:pPr>
      <w:r>
        <w:rPr>
          <w:rFonts w:ascii="Arial" w:hAnsi="Arial" w:cs="Arial"/>
          <w:b/>
          <w:bCs/>
          <w:sz w:val="23"/>
          <w:szCs w:val="23"/>
        </w:rPr>
        <w:t>TWO AREAS OF THE COOLER WALL WILL NEED PLUGGED</w:t>
      </w:r>
    </w:p>
    <w:p w14:paraId="5E35DA09" w14:textId="77777777" w:rsidR="004A0680" w:rsidRPr="0001121E" w:rsidRDefault="004A0680" w:rsidP="004A0680">
      <w:pPr>
        <w:pStyle w:val="ListParagraph"/>
        <w:ind w:left="1440"/>
        <w:rPr>
          <w:rFonts w:ascii="Arial" w:hAnsi="Arial" w:cs="Arial"/>
          <w:color w:val="3E3E3E"/>
          <w:shd w:val="clear" w:color="auto" w:fill="FFFFFF"/>
        </w:rPr>
      </w:pPr>
    </w:p>
    <w:p w14:paraId="52FA7C09" w14:textId="77777777" w:rsidR="004A0680" w:rsidRPr="0001121E" w:rsidRDefault="004A0680" w:rsidP="004A0680">
      <w:pPr>
        <w:pStyle w:val="ListParagraph"/>
        <w:numPr>
          <w:ilvl w:val="0"/>
          <w:numId w:val="1"/>
        </w:numPr>
        <w:rPr>
          <w:rFonts w:ascii="Arial" w:hAnsi="Arial" w:cs="Arial"/>
          <w:color w:val="3E3E3E"/>
          <w:shd w:val="clear" w:color="auto" w:fill="FFFFFF"/>
        </w:rPr>
      </w:pPr>
      <w:r w:rsidRPr="0001121E">
        <w:rPr>
          <w:rFonts w:ascii="Arial" w:hAnsi="Arial" w:cs="Arial"/>
          <w:b/>
          <w:bCs/>
          <w:sz w:val="23"/>
          <w:szCs w:val="23"/>
        </w:rPr>
        <w:t>INSTALLATION AND DELIVERY</w:t>
      </w:r>
    </w:p>
    <w:p w14:paraId="6E754D44" w14:textId="77777777" w:rsidR="004A0680" w:rsidRPr="00BC0E2B" w:rsidRDefault="004A0680" w:rsidP="004A0680">
      <w:pPr>
        <w:pStyle w:val="ListParagraph"/>
        <w:ind w:left="1440"/>
        <w:rPr>
          <w:rFonts w:ascii="Arial" w:hAnsi="Arial" w:cs="Arial"/>
          <w:color w:val="3E3E3E"/>
          <w:shd w:val="clear" w:color="auto" w:fill="FFFFFF"/>
        </w:rPr>
      </w:pPr>
    </w:p>
    <w:p w14:paraId="25222E67" w14:textId="77777777" w:rsidR="004A0680" w:rsidRDefault="004A0680" w:rsidP="004A0680">
      <w:pPr>
        <w:rPr>
          <w:rFonts w:ascii="Arial" w:hAnsi="Arial" w:cs="Arial"/>
          <w:color w:val="3E3E3E"/>
          <w:sz w:val="21"/>
          <w:szCs w:val="21"/>
          <w:shd w:val="clear" w:color="auto" w:fill="FFFFFF"/>
        </w:rPr>
      </w:pPr>
      <w:r>
        <w:rPr>
          <w:rFonts w:ascii="Arial" w:hAnsi="Arial" w:cs="Arial"/>
          <w:color w:val="3E3E3E"/>
          <w:sz w:val="21"/>
          <w:szCs w:val="21"/>
          <w:shd w:val="clear" w:color="auto" w:fill="FFFFFF"/>
        </w:rPr>
        <w:t xml:space="preserve">Please note that winning bid(s) will be published. Cherokee Nation Entertainment, LLC (“CNE”) reserves the right to issue one award, multiple awards, or reject all bids; any award is subject to the approval of the required funds. Responding bidders are not allowed to withdraw their bid for a period of 90 days after submittal. </w:t>
      </w:r>
    </w:p>
    <w:p w14:paraId="2B5AF345" w14:textId="77777777" w:rsidR="004A0680" w:rsidRDefault="004A0680" w:rsidP="004A0680">
      <w:pPr>
        <w:rPr>
          <w:rFonts w:ascii="Arial" w:hAnsi="Arial" w:cs="Arial"/>
          <w:color w:val="3E3E3E"/>
          <w:sz w:val="21"/>
          <w:szCs w:val="21"/>
          <w:shd w:val="clear" w:color="auto" w:fill="FFFFFF"/>
        </w:rPr>
      </w:pPr>
      <w:r>
        <w:rPr>
          <w:rFonts w:ascii="Arial" w:hAnsi="Arial" w:cs="Arial"/>
          <w:color w:val="3E3E3E"/>
          <w:sz w:val="21"/>
          <w:szCs w:val="21"/>
          <w:shd w:val="clear" w:color="auto" w:fill="FFFFFF"/>
        </w:rPr>
        <w:t xml:space="preserve">At the time of award, the successful bidder(s) will be required to work with the Cherokee Nation Entertainment, LLC Accounting department to discuss account coding for invoices. </w:t>
      </w:r>
    </w:p>
    <w:p w14:paraId="5B336D57" w14:textId="77777777" w:rsidR="004A0680" w:rsidRDefault="004A0680" w:rsidP="004A0680">
      <w:pPr>
        <w:rPr>
          <w:rFonts w:ascii="Arial" w:hAnsi="Arial" w:cs="Arial"/>
          <w:color w:val="3E3E3E"/>
          <w:sz w:val="21"/>
          <w:szCs w:val="21"/>
          <w:shd w:val="clear" w:color="auto" w:fill="FFFFFF"/>
        </w:rPr>
      </w:pPr>
      <w:r>
        <w:rPr>
          <w:rFonts w:ascii="Arial" w:hAnsi="Arial" w:cs="Arial"/>
          <w:color w:val="3E3E3E"/>
          <w:sz w:val="21"/>
          <w:szCs w:val="21"/>
          <w:shd w:val="clear" w:color="auto" w:fill="FFFFFF"/>
        </w:rPr>
        <w:t xml:space="preserve">All bids are subject to negotiation prior to award. Awards may be issued without discussion of bid received, and bids should initially be submitted on the most favorable terms from a price and technical standpoint. Any award resulting from this RFP will be subject to CNE Terms and Conditions. Your bid should indicate hourly ($) rate (when applicable), individual work effort, delivery schedule or time of completion. Any item(s) with exceptions, substitutions, exclusions, </w:t>
      </w:r>
      <w:proofErr w:type="gramStart"/>
      <w:r>
        <w:rPr>
          <w:rFonts w:ascii="Arial" w:hAnsi="Arial" w:cs="Arial"/>
          <w:color w:val="3E3E3E"/>
          <w:sz w:val="21"/>
          <w:szCs w:val="21"/>
          <w:shd w:val="clear" w:color="auto" w:fill="FFFFFF"/>
        </w:rPr>
        <w:t>additions</w:t>
      </w:r>
      <w:proofErr w:type="gramEnd"/>
      <w:r>
        <w:rPr>
          <w:rFonts w:ascii="Arial" w:hAnsi="Arial" w:cs="Arial"/>
          <w:color w:val="3E3E3E"/>
          <w:sz w:val="21"/>
          <w:szCs w:val="21"/>
          <w:shd w:val="clear" w:color="auto" w:fill="FFFFFF"/>
        </w:rPr>
        <w:t xml:space="preserve"> or qualifications must be noted and clearly indicated on return bid. Any request for information concerning bid posting is to be submitted in writing via email to Buyer listed; no verbal communication is to be initiated. </w:t>
      </w:r>
    </w:p>
    <w:p w14:paraId="5EF68330" w14:textId="77777777" w:rsidR="004A0680" w:rsidRDefault="004A0680" w:rsidP="004A0680">
      <w:pPr>
        <w:rPr>
          <w:rFonts w:ascii="Arial" w:hAnsi="Arial" w:cs="Arial"/>
          <w:color w:val="3E3E3E"/>
          <w:sz w:val="21"/>
          <w:szCs w:val="21"/>
          <w:shd w:val="clear" w:color="auto" w:fill="FFFFFF"/>
        </w:rPr>
      </w:pPr>
      <w:r>
        <w:rPr>
          <w:rFonts w:ascii="Arial" w:hAnsi="Arial" w:cs="Arial"/>
          <w:color w:val="3E3E3E"/>
          <w:sz w:val="21"/>
          <w:szCs w:val="21"/>
          <w:shd w:val="clear" w:color="auto" w:fill="FFFFFF"/>
        </w:rPr>
        <w:lastRenderedPageBreak/>
        <w:t xml:space="preserve">TRIBAL EMPLOYMENT RIGHTS OFFICE - 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 </w:t>
      </w:r>
    </w:p>
    <w:p w14:paraId="3213A773" w14:textId="77777777" w:rsidR="004A0680" w:rsidRDefault="004A0680" w:rsidP="004A0680">
      <w:pPr>
        <w:rPr>
          <w:rFonts w:ascii="Arial" w:hAnsi="Arial" w:cs="Arial"/>
          <w:color w:val="3E3E3E"/>
          <w:sz w:val="21"/>
          <w:szCs w:val="21"/>
          <w:shd w:val="clear" w:color="auto" w:fill="FFFFFF"/>
        </w:rPr>
      </w:pPr>
      <w:r>
        <w:rPr>
          <w:rFonts w:ascii="Arial" w:hAnsi="Arial" w:cs="Arial"/>
          <w:color w:val="3E3E3E"/>
          <w:sz w:val="21"/>
          <w:szCs w:val="21"/>
          <w:shd w:val="clear" w:color="auto" w:fill="FFFFFF"/>
        </w:rPr>
        <w:t xml:space="preserve">CHEROKEE NATION GAMING COMMISSION (CNGC) - This requirement may be subject to CNGC policies and procedures. Licensing requirements may be required of the successful vendor(s) to be coordinated with the CNGC. These requirements may include licensing fees as well security and background checks of vendor(s) employees. Current policies and procedures can be found on the Cherokee Nation website or by contacting the CNGC office at 918-207-3834. INSURANCE - CNB generally requires Worker’s Compensation, Commercial and/or Comprehensive General Liability, and Automobile insurance for all awarded bids. Please refer to the Bid Documents for the specific coverages required for this bid. </w:t>
      </w:r>
    </w:p>
    <w:p w14:paraId="370BA68B" w14:textId="77777777" w:rsidR="004A0680" w:rsidRDefault="004A0680" w:rsidP="004A0680">
      <w:r>
        <w:rPr>
          <w:rFonts w:ascii="Arial" w:hAnsi="Arial" w:cs="Arial"/>
          <w:color w:val="3E3E3E"/>
          <w:sz w:val="21"/>
          <w:szCs w:val="21"/>
          <w:shd w:val="clear" w:color="auto" w:fill="FFFFFF"/>
        </w:rPr>
        <w:t>DEBARMENT - 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CNE or its entities, CNE may terminate the contract resulting from this Request for Proposal for default.</w:t>
      </w:r>
    </w:p>
    <w:p w14:paraId="44AD416D" w14:textId="57E1FD7B" w:rsidR="00C25755" w:rsidRPr="004A0680" w:rsidRDefault="00C25755" w:rsidP="004A0680"/>
    <w:sectPr w:rsidR="00C25755" w:rsidRPr="004A0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52E4B"/>
    <w:multiLevelType w:val="hybridMultilevel"/>
    <w:tmpl w:val="631E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16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84"/>
    <w:rsid w:val="0001121E"/>
    <w:rsid w:val="000F2F77"/>
    <w:rsid w:val="004A0680"/>
    <w:rsid w:val="005F3F60"/>
    <w:rsid w:val="006C3DCB"/>
    <w:rsid w:val="00BC0E2B"/>
    <w:rsid w:val="00BD6B89"/>
    <w:rsid w:val="00C25755"/>
    <w:rsid w:val="00C36374"/>
    <w:rsid w:val="00DD19C7"/>
    <w:rsid w:val="00DF3C3C"/>
    <w:rsid w:val="00EF443C"/>
    <w:rsid w:val="00FD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445A"/>
  <w15:chartTrackingRefBased/>
  <w15:docId w15:val="{A0B6F935-9CA4-4835-841B-178B028E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784"/>
    <w:rPr>
      <w:color w:val="0563C1" w:themeColor="hyperlink"/>
      <w:u w:val="single"/>
    </w:rPr>
  </w:style>
  <w:style w:type="character" w:styleId="UnresolvedMention">
    <w:name w:val="Unresolved Mention"/>
    <w:basedOn w:val="DefaultParagraphFont"/>
    <w:uiPriority w:val="99"/>
    <w:semiHidden/>
    <w:unhideWhenUsed/>
    <w:rsid w:val="00FD3784"/>
    <w:rPr>
      <w:color w:val="605E5C"/>
      <w:shd w:val="clear" w:color="auto" w:fill="E1DFDD"/>
    </w:rPr>
  </w:style>
  <w:style w:type="paragraph" w:styleId="ListParagraph">
    <w:name w:val="List Paragraph"/>
    <w:basedOn w:val="Normal"/>
    <w:uiPriority w:val="34"/>
    <w:qFormat/>
    <w:rsid w:val="00EF443C"/>
    <w:pPr>
      <w:ind w:left="720"/>
      <w:contextualSpacing/>
    </w:pPr>
  </w:style>
  <w:style w:type="paragraph" w:customStyle="1" w:styleId="xxmsonormal">
    <w:name w:val="x_x_msonormal"/>
    <w:basedOn w:val="Normal"/>
    <w:rsid w:val="00BC0E2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62777">
      <w:bodyDiv w:val="1"/>
      <w:marLeft w:val="0"/>
      <w:marRight w:val="0"/>
      <w:marTop w:val="0"/>
      <w:marBottom w:val="0"/>
      <w:divBdr>
        <w:top w:val="none" w:sz="0" w:space="0" w:color="auto"/>
        <w:left w:val="none" w:sz="0" w:space="0" w:color="auto"/>
        <w:bottom w:val="none" w:sz="0" w:space="0" w:color="auto"/>
        <w:right w:val="none" w:sz="0" w:space="0" w:color="auto"/>
      </w:divBdr>
    </w:div>
    <w:div w:id="12772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gan.kaio@cn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Kaio</dc:creator>
  <cp:keywords/>
  <dc:description/>
  <cp:lastModifiedBy>Morgan Kaio</cp:lastModifiedBy>
  <cp:revision>7</cp:revision>
  <dcterms:created xsi:type="dcterms:W3CDTF">2023-09-22T14:13:00Z</dcterms:created>
  <dcterms:modified xsi:type="dcterms:W3CDTF">2023-09-22T16:14:00Z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6189a256-ad75-42e7-ab32-9e646621e4bd</vt:lpwstr>
  </property>
</Properties>
</file>