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23AB00FB" w:rsidR="00A7511E" w:rsidRPr="00CF5F5D" w:rsidRDefault="001630B8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5/6/2024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7ECAAF98" w:rsidR="00A7511E" w:rsidRPr="00CF5F5D" w:rsidRDefault="001630B8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Machine </w:t>
            </w:r>
            <w:r w:rsidR="00A72840">
              <w:rPr>
                <w:rFonts w:cs="Arial"/>
              </w:rPr>
              <w:t>Entry Authorization Log (Meal Books)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3C5DDD71" w14:textId="3B363296" w:rsidR="00C417D3" w:rsidRDefault="0066347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bookmarkStart w:id="2" w:name="_Toc187726242"/>
      <w:r w:rsidR="003E5256">
        <w:rPr>
          <w:rFonts w:cs="Arial"/>
          <w:szCs w:val="20"/>
        </w:rPr>
        <w:t>121 Machine Entry Authorization Logs</w:t>
      </w:r>
      <w:r w:rsidR="00FC2132">
        <w:rPr>
          <w:rFonts w:cs="Arial"/>
          <w:szCs w:val="20"/>
        </w:rPr>
        <w:t>.</w:t>
      </w:r>
      <w:r w:rsidR="006C6B37">
        <w:rPr>
          <w:rFonts w:cs="Arial"/>
          <w:szCs w:val="20"/>
        </w:rPr>
        <w:t xml:space="preserve"> </w:t>
      </w:r>
      <w:r w:rsidR="006C6B37" w:rsidRPr="00D53F55">
        <w:rPr>
          <w:rFonts w:cs="Arial"/>
          <w:b/>
          <w:bCs/>
          <w:szCs w:val="20"/>
        </w:rPr>
        <w:t>Must be licensed through</w:t>
      </w:r>
      <w:r w:rsidR="00A54E5C" w:rsidRPr="00D53F55">
        <w:rPr>
          <w:rFonts w:cs="Arial"/>
          <w:b/>
          <w:bCs/>
          <w:szCs w:val="20"/>
        </w:rPr>
        <w:t xml:space="preserve"> </w:t>
      </w:r>
      <w:r w:rsidR="006C6B37" w:rsidRPr="00D53F55">
        <w:rPr>
          <w:rFonts w:cs="Arial"/>
          <w:b/>
          <w:bCs/>
          <w:szCs w:val="20"/>
        </w:rPr>
        <w:t xml:space="preserve">the Cherokee Nation Gaming Commission CNGC and the Oklahoma Horse </w:t>
      </w:r>
      <w:r w:rsidR="007F1B5C" w:rsidRPr="00D53F55">
        <w:rPr>
          <w:rFonts w:cs="Arial"/>
          <w:b/>
          <w:bCs/>
          <w:szCs w:val="20"/>
        </w:rPr>
        <w:t xml:space="preserve">Racing Commission OHRC. </w:t>
      </w:r>
      <w:r w:rsidR="007F1B5C">
        <w:rPr>
          <w:rFonts w:cs="Arial"/>
          <w:szCs w:val="20"/>
        </w:rPr>
        <w:t>Books will be printed</w:t>
      </w:r>
      <w:r w:rsidR="00161F8E">
        <w:rPr>
          <w:rFonts w:cs="Arial"/>
          <w:szCs w:val="20"/>
        </w:rPr>
        <w:t xml:space="preserve"> double-sided,</w:t>
      </w:r>
      <w:r w:rsidR="007F1B5C">
        <w:rPr>
          <w:rFonts w:cs="Arial"/>
          <w:szCs w:val="20"/>
        </w:rPr>
        <w:t xml:space="preserve"> 1 color with </w:t>
      </w:r>
      <w:r w:rsidR="00A22DD5">
        <w:rPr>
          <w:rFonts w:cs="Arial"/>
          <w:szCs w:val="20"/>
        </w:rPr>
        <w:t xml:space="preserve">92 pages including the cover. Books must be scored, folded, collated and </w:t>
      </w:r>
      <w:r w:rsidR="00095421">
        <w:rPr>
          <w:rFonts w:cs="Arial"/>
          <w:szCs w:val="20"/>
        </w:rPr>
        <w:t>saddle stitched.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43AB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proofErr w:type="gramStart"/>
      <w:r w:rsidR="002E7360">
        <w:rPr>
          <w:rFonts w:cs="Arial"/>
        </w:rPr>
        <w:t>provide</w:t>
      </w:r>
      <w:proofErr w:type="gramEnd"/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095421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4D5896F" w14:textId="4D261B9D" w:rsidR="00095421" w:rsidRPr="00B3599F" w:rsidRDefault="00095421" w:rsidP="00095421">
      <w:pPr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121 complete meal books with the below specifications.</w:t>
      </w: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bookmarkEnd w:id="7"/>
    <w:bookmarkEnd w:id="8"/>
    <w:bookmarkEnd w:id="9"/>
    <w:p w14:paraId="7159A6EA" w14:textId="74DF3667" w:rsidR="003A49E6" w:rsidRDefault="00215480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Gaming Meal Books</w:t>
      </w:r>
    </w:p>
    <w:p w14:paraId="3C57CD0D" w14:textId="3B494331" w:rsidR="003A49E6" w:rsidRDefault="001F0965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5.5” X 8.5”</w:t>
      </w:r>
    </w:p>
    <w:p w14:paraId="7078AF8D" w14:textId="0E09A0DA" w:rsidR="003A49E6" w:rsidRDefault="001F0965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92 pages including </w:t>
      </w:r>
      <w:proofErr w:type="gramStart"/>
      <w:r>
        <w:rPr>
          <w:rFonts w:cs="Arial"/>
          <w:szCs w:val="22"/>
        </w:rPr>
        <w:t>cover</w:t>
      </w:r>
      <w:proofErr w:type="gramEnd"/>
    </w:p>
    <w:p w14:paraId="084079E1" w14:textId="45AC360F" w:rsidR="003A49E6" w:rsidRDefault="000B1300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Cover :</w:t>
      </w:r>
      <w:proofErr w:type="gramEnd"/>
      <w:r>
        <w:rPr>
          <w:rFonts w:cs="Arial"/>
          <w:szCs w:val="22"/>
        </w:rPr>
        <w:t xml:space="preserve"> 80# white gloss </w:t>
      </w:r>
    </w:p>
    <w:p w14:paraId="22CCCC8E" w14:textId="1ED384E4" w:rsidR="003A49E6" w:rsidRDefault="000B1300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Inside: 50</w:t>
      </w:r>
      <w:r w:rsidR="00F83095">
        <w:rPr>
          <w:rFonts w:cs="Arial"/>
          <w:szCs w:val="22"/>
        </w:rPr>
        <w:t>#</w:t>
      </w:r>
      <w:r>
        <w:rPr>
          <w:rFonts w:cs="Arial"/>
          <w:szCs w:val="22"/>
        </w:rPr>
        <w:t xml:space="preserve"> </w:t>
      </w:r>
      <w:r w:rsidR="00F83095">
        <w:rPr>
          <w:rFonts w:cs="Arial"/>
          <w:szCs w:val="22"/>
        </w:rPr>
        <w:t>offset white</w:t>
      </w:r>
    </w:p>
    <w:p w14:paraId="0C728096" w14:textId="2744C2A8" w:rsidR="003A49E6" w:rsidRDefault="00FD7788" w:rsidP="007E736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Score cover – fold </w:t>
      </w:r>
      <w:r w:rsidR="004A5218">
        <w:rPr>
          <w:rFonts w:cs="Arial"/>
          <w:szCs w:val="22"/>
        </w:rPr>
        <w:t xml:space="preserve">– collate – saddle </w:t>
      </w:r>
      <w:proofErr w:type="gramStart"/>
      <w:r w:rsidR="004A5218">
        <w:rPr>
          <w:rFonts w:cs="Arial"/>
          <w:szCs w:val="22"/>
        </w:rPr>
        <w:t>stitch</w:t>
      </w:r>
      <w:proofErr w:type="gramEnd"/>
    </w:p>
    <w:p w14:paraId="71BCEC54" w14:textId="63B6FFA8" w:rsidR="004A5218" w:rsidRPr="007E7363" w:rsidRDefault="004A5218" w:rsidP="007E736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Prints double sided – 1 </w:t>
      </w:r>
      <w:proofErr w:type="gramStart"/>
      <w:r>
        <w:rPr>
          <w:rFonts w:cs="Arial"/>
          <w:szCs w:val="22"/>
        </w:rPr>
        <w:t>color  black</w:t>
      </w:r>
      <w:proofErr w:type="gramEnd"/>
    </w:p>
    <w:p w14:paraId="47E5B440" w14:textId="57F2D9E3" w:rsidR="00ED37BB" w:rsidRDefault="00C84FE3" w:rsidP="00ED37BB">
      <w:pPr>
        <w:pStyle w:val="ListParagraph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 w:rsidRPr="00C84FE3">
        <w:rPr>
          <w:rFonts w:cs="Arial"/>
          <w:color w:val="auto"/>
          <w:szCs w:val="20"/>
        </w:rPr>
        <w:t xml:space="preserve">See attached </w:t>
      </w:r>
      <w:proofErr w:type="gramStart"/>
      <w:r w:rsidRPr="00C84FE3">
        <w:rPr>
          <w:rFonts w:cs="Arial"/>
          <w:color w:val="auto"/>
          <w:szCs w:val="20"/>
        </w:rPr>
        <w:t>pictures</w:t>
      </w:r>
      <w:proofErr w:type="gramEnd"/>
    </w:p>
    <w:p w14:paraId="648EFA3A" w14:textId="77777777" w:rsidR="007252A2" w:rsidRDefault="007252A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2BF1005B" w14:textId="77777777" w:rsidR="003053E1" w:rsidRDefault="003053E1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0E2625C4" w14:textId="77777777" w:rsidR="003053E1" w:rsidRDefault="003053E1" w:rsidP="003053E1">
      <w:pPr>
        <w:pStyle w:val="ListParagraph"/>
        <w:ind w:left="0"/>
        <w:rPr>
          <w:rStyle w:val="Strong"/>
          <w:sz w:val="28"/>
          <w:szCs w:val="28"/>
        </w:rPr>
      </w:pPr>
      <w:bookmarkStart w:id="10" w:name="_Hlk166134942"/>
      <w:r w:rsidRPr="00086C6C">
        <w:rPr>
          <w:rStyle w:val="Strong"/>
          <w:sz w:val="28"/>
          <w:szCs w:val="28"/>
        </w:rPr>
        <w:t>Statement of Deliverables</w:t>
      </w:r>
    </w:p>
    <w:bookmarkEnd w:id="10"/>
    <w:p w14:paraId="142E1F3C" w14:textId="77777777" w:rsidR="007252A2" w:rsidRDefault="007252A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4D8F4AD3" w14:textId="12E30727" w:rsidR="003053E1" w:rsidRDefault="003053E1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ab/>
      </w:r>
      <w:r w:rsidR="005D30F8">
        <w:rPr>
          <w:rFonts w:cs="Arial"/>
          <w:color w:val="auto"/>
          <w:szCs w:val="20"/>
        </w:rPr>
        <w:t xml:space="preserve">Please provide shipping </w:t>
      </w:r>
      <w:r w:rsidR="002F2E96">
        <w:rPr>
          <w:rFonts w:cs="Arial"/>
          <w:color w:val="auto"/>
          <w:szCs w:val="20"/>
        </w:rPr>
        <w:t>costs</w:t>
      </w:r>
      <w:r w:rsidR="005D30F8">
        <w:rPr>
          <w:rFonts w:cs="Arial"/>
          <w:color w:val="auto"/>
          <w:szCs w:val="20"/>
        </w:rPr>
        <w:t xml:space="preserve"> for delivery to the below locations. Once we review shipping we will determine </w:t>
      </w:r>
      <w:r w:rsidR="003554C0">
        <w:rPr>
          <w:rFonts w:cs="Arial"/>
          <w:color w:val="auto"/>
          <w:szCs w:val="20"/>
        </w:rPr>
        <w:t>if one bulk shipment is needed or if we will be shipping to all locations.</w:t>
      </w:r>
    </w:p>
    <w:p w14:paraId="626BD84A" w14:textId="130EA5C3" w:rsidR="001A27D9" w:rsidRDefault="002F2E96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 w:rsidRPr="002F2E96">
        <w:rPr>
          <w:noProof/>
        </w:rPr>
        <w:drawing>
          <wp:inline distT="0" distB="0" distL="0" distR="0" wp14:anchorId="1579E8F2" wp14:editId="2CB0BB50">
            <wp:extent cx="3305175" cy="1809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12C2" w14:textId="77777777" w:rsidR="00A202F3" w:rsidRDefault="00A202F3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57EAF11E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F2966FA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67E06AB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8797C7E" w14:textId="54242993" w:rsidR="00A202F3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 w:rsidRPr="000F01FA">
        <w:rPr>
          <w:rFonts w:cs="Arial"/>
          <w:b/>
          <w:bCs/>
          <w:color w:val="auto"/>
          <w:sz w:val="28"/>
          <w:szCs w:val="28"/>
        </w:rPr>
        <w:t>E</w:t>
      </w:r>
      <w:r>
        <w:rPr>
          <w:rFonts w:cs="Arial"/>
          <w:b/>
          <w:bCs/>
          <w:color w:val="auto"/>
          <w:sz w:val="28"/>
          <w:szCs w:val="28"/>
        </w:rPr>
        <w:t>xamples</w:t>
      </w:r>
    </w:p>
    <w:p w14:paraId="1DE69C56" w14:textId="77777777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1E642C12" w14:textId="00441A83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ab/>
        <w:t>Front Cover</w:t>
      </w:r>
    </w:p>
    <w:p w14:paraId="3D4C129E" w14:textId="163F0CC4" w:rsidR="0025266A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BD96E9C" wp14:editId="4A714EDE">
            <wp:extent cx="4145973" cy="6457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7401" cy="646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4C9A" w14:textId="77777777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60627065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A67D8A3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7708BF9E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54F19685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56857F4D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DF96B79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7B8EEED0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1FDAB82B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DBF1221" w14:textId="77777777" w:rsidR="004E733A" w:rsidRPr="002B4D65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  <w:sz w:val="28"/>
          <w:szCs w:val="28"/>
        </w:rPr>
      </w:pPr>
    </w:p>
    <w:p w14:paraId="5652310D" w14:textId="7E2BEBFD" w:rsidR="004E733A" w:rsidRPr="002B4D65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  <w:sz w:val="28"/>
          <w:szCs w:val="28"/>
        </w:rPr>
      </w:pPr>
      <w:r w:rsidRPr="002B4D65">
        <w:rPr>
          <w:noProof/>
          <w:sz w:val="28"/>
          <w:szCs w:val="28"/>
        </w:rPr>
        <w:tab/>
      </w:r>
      <w:r w:rsidRPr="002B4D65">
        <w:rPr>
          <w:noProof/>
          <w:sz w:val="28"/>
          <w:szCs w:val="28"/>
        </w:rPr>
        <w:tab/>
        <w:t>Inside</w:t>
      </w:r>
    </w:p>
    <w:p w14:paraId="7EC12E41" w14:textId="25AC1014" w:rsidR="00D7581D" w:rsidRPr="000F01FA" w:rsidRDefault="004E733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ADF261F" wp14:editId="294F6FE5">
            <wp:extent cx="5943600" cy="4663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bookmarkEnd w:id="4"/>
    </w:p>
    <w:sectPr w:rsidR="00D7581D" w:rsidRPr="000F01FA" w:rsidSect="00663475">
      <w:headerReference w:type="even" r:id="rId15"/>
      <w:footerReference w:type="even" r:id="rId16"/>
      <w:footerReference w:type="default" r:id="rId17"/>
      <w:headerReference w:type="first" r:id="rId18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2950" w14:textId="77777777" w:rsidR="003C02B8" w:rsidRDefault="003C02B8" w:rsidP="00211CE8">
      <w:r>
        <w:separator/>
      </w:r>
    </w:p>
    <w:p w14:paraId="4CADBF1F" w14:textId="77777777" w:rsidR="003C02B8" w:rsidRDefault="003C02B8"/>
  </w:endnote>
  <w:endnote w:type="continuationSeparator" w:id="0">
    <w:p w14:paraId="0823698C" w14:textId="77777777" w:rsidR="003C02B8" w:rsidRDefault="003C02B8" w:rsidP="00211CE8">
      <w:r>
        <w:continuationSeparator/>
      </w:r>
    </w:p>
    <w:p w14:paraId="5194D7D4" w14:textId="77777777" w:rsidR="003C02B8" w:rsidRDefault="003C0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0C58" w14:textId="77777777" w:rsidR="003C02B8" w:rsidRDefault="003C02B8" w:rsidP="00211CE8">
      <w:r>
        <w:separator/>
      </w:r>
    </w:p>
    <w:p w14:paraId="58875314" w14:textId="77777777" w:rsidR="003C02B8" w:rsidRDefault="003C02B8"/>
  </w:footnote>
  <w:footnote w:type="continuationSeparator" w:id="0">
    <w:p w14:paraId="216D5F09" w14:textId="77777777" w:rsidR="003C02B8" w:rsidRDefault="003C02B8" w:rsidP="00211CE8">
      <w:r>
        <w:continuationSeparator/>
      </w:r>
    </w:p>
    <w:p w14:paraId="7BE39A62" w14:textId="77777777" w:rsidR="003C02B8" w:rsidRDefault="003C0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000000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000000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55AC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421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0F01FA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1F8E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27D9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6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D65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2E96"/>
    <w:rsid w:val="002F4DF3"/>
    <w:rsid w:val="002F7CE6"/>
    <w:rsid w:val="0030300F"/>
    <w:rsid w:val="003037F1"/>
    <w:rsid w:val="003053E1"/>
    <w:rsid w:val="003110E6"/>
    <w:rsid w:val="003111B7"/>
    <w:rsid w:val="003128CC"/>
    <w:rsid w:val="00313756"/>
    <w:rsid w:val="0031798C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4C0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2B8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5256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03E3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A5218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1C3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E733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0F8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6B37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252A2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1B5C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02F3"/>
    <w:rsid w:val="00A2197A"/>
    <w:rsid w:val="00A21AC2"/>
    <w:rsid w:val="00A2249C"/>
    <w:rsid w:val="00A22DD5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4E5C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53F55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81D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32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170</Words>
  <Characters>946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27</cp:revision>
  <cp:lastPrinted>2024-05-08T20:26:00Z</cp:lastPrinted>
  <dcterms:created xsi:type="dcterms:W3CDTF">2024-05-06T19:18:00Z</dcterms:created>
  <dcterms:modified xsi:type="dcterms:W3CDTF">2024-05-09T13:18:00Z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