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2808C86E" w:rsidR="00A7511E" w:rsidRPr="00CF5F5D" w:rsidRDefault="00370CE2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7/</w:t>
            </w:r>
            <w:r w:rsidR="00714B45">
              <w:rPr>
                <w:rFonts w:cs="Arial"/>
              </w:rPr>
              <w:t>2</w:t>
            </w:r>
            <w:r w:rsidR="00192322">
              <w:rPr>
                <w:rFonts w:cs="Arial"/>
              </w:rPr>
              <w:t>9</w:t>
            </w:r>
            <w:r w:rsidR="00714B45">
              <w:rPr>
                <w:rFonts w:cs="Arial"/>
              </w:rPr>
              <w:t>/2025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4BE86959" w:rsidR="00A7511E" w:rsidRPr="00CF5F5D" w:rsidRDefault="00714B45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Concert Poster Frames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10E7E72" w:rsidR="00A7511E" w:rsidRPr="00CF5F5D" w:rsidRDefault="00370CE2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Trinity July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3C5DDD71" w14:textId="3F33EEF2" w:rsidR="00C417D3" w:rsidRDefault="0066347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</w:t>
      </w:r>
      <w:r w:rsidR="00192322">
        <w:rPr>
          <w:rFonts w:cs="Arial"/>
          <w:szCs w:val="20"/>
        </w:rPr>
        <w:t>, LLC, (CNE), a wholly owned tribal company of the Cherokee Nation</w:t>
      </w:r>
      <w:r w:rsidR="002E7360">
        <w:rPr>
          <w:rFonts w:cs="Arial"/>
          <w:szCs w:val="20"/>
        </w:rPr>
        <w:t xml:space="preserve"> is</w:t>
      </w:r>
      <w:r w:rsidR="008511BF">
        <w:rPr>
          <w:rFonts w:cs="Arial"/>
          <w:szCs w:val="20"/>
        </w:rPr>
        <w:t xml:space="preserve"> </w:t>
      </w:r>
      <w:r w:rsidR="00192322">
        <w:rPr>
          <w:rFonts w:cs="Arial"/>
          <w:szCs w:val="20"/>
        </w:rPr>
        <w:t>seeking qualified</w:t>
      </w:r>
      <w:r w:rsidR="008511BF">
        <w:rPr>
          <w:rFonts w:cs="Arial"/>
          <w:szCs w:val="20"/>
        </w:rPr>
        <w:t xml:space="preserve"> </w:t>
      </w:r>
      <w:r w:rsidR="000D5DD3">
        <w:rPr>
          <w:rFonts w:cs="Arial"/>
          <w:szCs w:val="20"/>
        </w:rPr>
        <w:t xml:space="preserve">bids for </w:t>
      </w:r>
      <w:bookmarkStart w:id="2" w:name="_Toc187726242"/>
      <w:r w:rsidR="002F21A9">
        <w:rPr>
          <w:rFonts w:cs="Arial"/>
          <w:szCs w:val="20"/>
        </w:rPr>
        <w:t>120 22x28</w:t>
      </w:r>
      <w:r w:rsidR="0035345C">
        <w:rPr>
          <w:rFonts w:cs="Arial"/>
          <w:szCs w:val="20"/>
        </w:rPr>
        <w:t>”</w:t>
      </w:r>
      <w:r w:rsidR="002F21A9">
        <w:rPr>
          <w:rFonts w:cs="Arial"/>
          <w:szCs w:val="20"/>
        </w:rPr>
        <w:t xml:space="preserve"> posters to be framed and matted</w:t>
      </w:r>
      <w:r w:rsidR="0035345C">
        <w:rPr>
          <w:rFonts w:cs="Arial"/>
          <w:szCs w:val="20"/>
        </w:rPr>
        <w:t xml:space="preserve"> in 31x37” black frames</w:t>
      </w:r>
      <w:r w:rsidR="006052B6">
        <w:rPr>
          <w:rFonts w:cs="Arial"/>
          <w:szCs w:val="20"/>
        </w:rPr>
        <w:t xml:space="preserve"> for the Hard Rock Live music venue</w:t>
      </w:r>
      <w:r w:rsidR="00FC2132">
        <w:rPr>
          <w:rFonts w:cs="Arial"/>
          <w:szCs w:val="20"/>
        </w:rPr>
        <w:t>.</w:t>
      </w:r>
      <w:r w:rsidR="006C6B37">
        <w:rPr>
          <w:rFonts w:cs="Arial"/>
          <w:szCs w:val="20"/>
        </w:rPr>
        <w:t xml:space="preserve"> 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43AB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095421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4D5896F" w14:textId="20C75F04" w:rsidR="00095421" w:rsidRDefault="002F21A9" w:rsidP="00095421">
      <w:pPr>
        <w:ind w:left="720"/>
        <w:rPr>
          <w:rFonts w:cs="Arial"/>
          <w:b/>
        </w:rPr>
      </w:pPr>
      <w:r>
        <w:rPr>
          <w:rFonts w:cs="Arial"/>
          <w:b/>
        </w:rPr>
        <w:t xml:space="preserve">120 concert posters to be framed and matted to the below specifications. </w:t>
      </w:r>
    </w:p>
    <w:p w14:paraId="6BB084F4" w14:textId="06559324" w:rsidR="006052B6" w:rsidRPr="006052B6" w:rsidRDefault="006052B6" w:rsidP="006052B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bookmarkEnd w:id="7"/>
    <w:bookmarkEnd w:id="8"/>
    <w:bookmarkEnd w:id="9"/>
    <w:p w14:paraId="6A23A05F" w14:textId="4D0FAFD4" w:rsidR="00370CE2" w:rsidRPr="002F21A9" w:rsidRDefault="002F21A9" w:rsidP="00ED37BB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szCs w:val="22"/>
        </w:rPr>
        <w:t xml:space="preserve">CNE will supply the concert posters at the time of the order. </w:t>
      </w:r>
    </w:p>
    <w:p w14:paraId="1238D50E" w14:textId="28C462A9" w:rsidR="002F21A9" w:rsidRPr="002F21A9" w:rsidRDefault="002F21A9" w:rsidP="002F21A9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szCs w:val="22"/>
        </w:rPr>
        <w:t>Black frame with gray mats with a 4” border.</w:t>
      </w:r>
    </w:p>
    <w:p w14:paraId="3F3E59B1" w14:textId="2789BE3B" w:rsidR="002F21A9" w:rsidRPr="002F21A9" w:rsidRDefault="002F21A9" w:rsidP="002F21A9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szCs w:val="22"/>
        </w:rPr>
        <w:t xml:space="preserve">Frames should be </w:t>
      </w:r>
      <w:r w:rsidR="0035345C">
        <w:rPr>
          <w:rFonts w:cs="Arial"/>
          <w:szCs w:val="22"/>
        </w:rPr>
        <w:t xml:space="preserve">31x37” in size and 2” wide. </w:t>
      </w:r>
    </w:p>
    <w:p w14:paraId="1580E751" w14:textId="3D5B58CE" w:rsidR="002F21A9" w:rsidRPr="002F21A9" w:rsidRDefault="002F21A9" w:rsidP="002F21A9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szCs w:val="22"/>
        </w:rPr>
        <w:t xml:space="preserve">Regular glass. </w:t>
      </w:r>
      <w:r w:rsidR="0035345C">
        <w:rPr>
          <w:rFonts w:cs="Arial"/>
          <w:szCs w:val="22"/>
        </w:rPr>
        <w:t xml:space="preserve">Photos do not need to be raised. </w:t>
      </w:r>
    </w:p>
    <w:p w14:paraId="648EFA3A" w14:textId="77777777" w:rsidR="007252A2" w:rsidRDefault="007252A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2BF1005B" w14:textId="77777777" w:rsidR="003053E1" w:rsidRDefault="003053E1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0E2625C4" w14:textId="77777777" w:rsidR="003053E1" w:rsidRDefault="003053E1" w:rsidP="003053E1">
      <w:pPr>
        <w:pStyle w:val="ListParagraph"/>
        <w:ind w:left="0"/>
        <w:rPr>
          <w:rStyle w:val="Strong"/>
          <w:sz w:val="28"/>
          <w:szCs w:val="28"/>
        </w:rPr>
      </w:pPr>
      <w:bookmarkStart w:id="10" w:name="_Hlk166134942"/>
      <w:r w:rsidRPr="00086C6C">
        <w:rPr>
          <w:rStyle w:val="Strong"/>
          <w:sz w:val="28"/>
          <w:szCs w:val="28"/>
        </w:rPr>
        <w:t>Statement of Deliverables</w:t>
      </w:r>
    </w:p>
    <w:bookmarkEnd w:id="10"/>
    <w:p w14:paraId="142E1F3C" w14:textId="77777777" w:rsidR="007252A2" w:rsidRDefault="007252A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4D8F4AD3" w14:textId="0EDF466B" w:rsidR="003053E1" w:rsidRDefault="003053E1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 w:rsidR="005D30F8">
        <w:rPr>
          <w:rFonts w:cs="Arial"/>
          <w:color w:val="auto"/>
          <w:szCs w:val="20"/>
        </w:rPr>
        <w:t xml:space="preserve">Please provide </w:t>
      </w:r>
      <w:r w:rsidR="0035345C">
        <w:rPr>
          <w:rFonts w:cs="Arial"/>
          <w:color w:val="auto"/>
          <w:szCs w:val="20"/>
        </w:rPr>
        <w:t xml:space="preserve">the lead time for the completion of this job. Provide options for shipping or pickup. If shipping is available, </w:t>
      </w:r>
      <w:r w:rsidR="006052B6">
        <w:rPr>
          <w:rFonts w:cs="Arial"/>
          <w:color w:val="auto"/>
          <w:szCs w:val="20"/>
        </w:rPr>
        <w:t>please provide the shipping cost to deliver to the address below:</w:t>
      </w:r>
    </w:p>
    <w:p w14:paraId="03077E88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4A1E6142" w14:textId="410C1190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777 W. Cherokee St.</w:t>
      </w:r>
    </w:p>
    <w:p w14:paraId="78855326" w14:textId="4A8A8A3D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Hard Rock Hotel &amp; Casino</w:t>
      </w:r>
    </w:p>
    <w:p w14:paraId="3E6787E6" w14:textId="141AA1CC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Catoosa, OK 74015</w:t>
      </w:r>
    </w:p>
    <w:p w14:paraId="626BD84A" w14:textId="23D8BFD0" w:rsidR="001A27D9" w:rsidRDefault="001A27D9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5D0212C2" w14:textId="77777777" w:rsidR="00A202F3" w:rsidRDefault="00A202F3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57EAF11E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F2966FA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565C93F3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22B53382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547DFF2F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67E06AB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042756DD" w14:textId="77777777" w:rsidR="002F21A9" w:rsidRDefault="002F21A9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3F077F95" w14:textId="77777777" w:rsidR="002F21A9" w:rsidRDefault="002F21A9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74A39EE7" w14:textId="77777777" w:rsidR="002F21A9" w:rsidRDefault="002F21A9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E483282" w14:textId="77777777" w:rsidR="002F21A9" w:rsidRDefault="002F21A9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5652C656" w14:textId="77777777" w:rsidR="002F21A9" w:rsidRDefault="002F21A9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8797C7E" w14:textId="42C68E6D" w:rsidR="00A202F3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 w:rsidRPr="000F01FA">
        <w:rPr>
          <w:rFonts w:cs="Arial"/>
          <w:b/>
          <w:bCs/>
          <w:color w:val="auto"/>
          <w:sz w:val="28"/>
          <w:szCs w:val="28"/>
        </w:rPr>
        <w:t>E</w:t>
      </w:r>
      <w:r>
        <w:rPr>
          <w:rFonts w:cs="Arial"/>
          <w:b/>
          <w:bCs/>
          <w:color w:val="auto"/>
          <w:sz w:val="28"/>
          <w:szCs w:val="28"/>
        </w:rPr>
        <w:t>xamples</w:t>
      </w:r>
    </w:p>
    <w:p w14:paraId="1DE69C56" w14:textId="77777777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1E642C12" w14:textId="7B7347BC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ab/>
      </w:r>
      <w:r w:rsidR="002F21A9">
        <w:rPr>
          <w:rFonts w:cs="Arial"/>
          <w:b/>
          <w:bCs/>
          <w:color w:val="auto"/>
          <w:sz w:val="28"/>
          <w:szCs w:val="28"/>
        </w:rPr>
        <w:t>Previous Framing Example</w:t>
      </w:r>
    </w:p>
    <w:p w14:paraId="15E70E22" w14:textId="343FB194" w:rsidR="002F21A9" w:rsidRPr="002F21A9" w:rsidRDefault="002F21A9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2F21A9">
        <w:rPr>
          <w:rFonts w:cs="Arial"/>
          <w:color w:val="auto"/>
          <w:szCs w:val="20"/>
        </w:rPr>
        <w:t xml:space="preserve">This is </w:t>
      </w:r>
      <w:r>
        <w:rPr>
          <w:rFonts w:cs="Arial"/>
          <w:color w:val="auto"/>
          <w:szCs w:val="20"/>
        </w:rPr>
        <w:t xml:space="preserve">just </w:t>
      </w:r>
      <w:r w:rsidRPr="002F21A9">
        <w:rPr>
          <w:rFonts w:cs="Arial"/>
          <w:color w:val="auto"/>
          <w:szCs w:val="20"/>
        </w:rPr>
        <w:t xml:space="preserve">to give an idea of the framing needed. </w:t>
      </w:r>
    </w:p>
    <w:p w14:paraId="3D4C129E" w14:textId="3A03D706" w:rsidR="0025266A" w:rsidRDefault="0025266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24C34C9A" w14:textId="77777777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60627065" w14:textId="0D86133C" w:rsidR="004E733A" w:rsidRDefault="002F21A9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 wp14:anchorId="6B9C9AD1" wp14:editId="0A8C4FD0">
            <wp:extent cx="4679156" cy="6238875"/>
            <wp:effectExtent l="0" t="0" r="7620" b="0"/>
            <wp:docPr id="111199543" name="Picture 1" descr="A picture containing text, wall, gallery,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9543" name="Picture 1" descr="A picture containing text, wall, gallery, room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947" cy="624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D8A3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7708BF9E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54F19685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56857F4D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DF96B79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7B8EEED0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1FDAB82B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DBF1221" w14:textId="77777777" w:rsidR="004E733A" w:rsidRPr="002B4D65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  <w:sz w:val="28"/>
          <w:szCs w:val="28"/>
        </w:rPr>
      </w:pPr>
    </w:p>
    <w:p w14:paraId="5652310D" w14:textId="5E81D54D" w:rsidR="004E733A" w:rsidRPr="002B4D65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  <w:sz w:val="28"/>
          <w:szCs w:val="28"/>
        </w:rPr>
      </w:pPr>
    </w:p>
    <w:bookmarkEnd w:id="3"/>
    <w:bookmarkEnd w:id="4"/>
    <w:p w14:paraId="7EC12E41" w14:textId="5F1E8F89" w:rsidR="00D7581D" w:rsidRPr="000F01FA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sectPr w:rsidR="00D7581D" w:rsidRPr="000F01FA" w:rsidSect="00663475">
      <w:headerReference w:type="even" r:id="rId13"/>
      <w:footerReference w:type="even" r:id="rId14"/>
      <w:footerReference w:type="default" r:id="rId15"/>
      <w:headerReference w:type="first" r:id="rId16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2950" w14:textId="77777777" w:rsidR="003C02B8" w:rsidRDefault="003C02B8" w:rsidP="00211CE8">
      <w:r>
        <w:separator/>
      </w:r>
    </w:p>
    <w:p w14:paraId="4CADBF1F" w14:textId="77777777" w:rsidR="003C02B8" w:rsidRDefault="003C02B8"/>
  </w:endnote>
  <w:endnote w:type="continuationSeparator" w:id="0">
    <w:p w14:paraId="0823698C" w14:textId="77777777" w:rsidR="003C02B8" w:rsidRDefault="003C02B8" w:rsidP="00211CE8">
      <w:r>
        <w:continuationSeparator/>
      </w:r>
    </w:p>
    <w:p w14:paraId="5194D7D4" w14:textId="77777777" w:rsidR="003C02B8" w:rsidRDefault="003C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0C58" w14:textId="77777777" w:rsidR="003C02B8" w:rsidRDefault="003C02B8" w:rsidP="00211CE8">
      <w:r>
        <w:separator/>
      </w:r>
    </w:p>
    <w:p w14:paraId="58875314" w14:textId="77777777" w:rsidR="003C02B8" w:rsidRDefault="003C02B8"/>
  </w:footnote>
  <w:footnote w:type="continuationSeparator" w:id="0">
    <w:p w14:paraId="216D5F09" w14:textId="77777777" w:rsidR="003C02B8" w:rsidRDefault="003C02B8" w:rsidP="00211CE8">
      <w:r>
        <w:continuationSeparator/>
      </w:r>
    </w:p>
    <w:p w14:paraId="7BE39A62" w14:textId="77777777" w:rsidR="003C02B8" w:rsidRDefault="003C0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E" w14:textId="77777777" w:rsidR="00CF1D21" w:rsidRDefault="00192322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3" w14:textId="77777777" w:rsidR="00CF1D21" w:rsidRDefault="00192322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55AC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421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0F01FA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1F8E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2322"/>
    <w:rsid w:val="001938D8"/>
    <w:rsid w:val="001941A5"/>
    <w:rsid w:val="00194967"/>
    <w:rsid w:val="00194976"/>
    <w:rsid w:val="00194BD0"/>
    <w:rsid w:val="001A1609"/>
    <w:rsid w:val="001A164A"/>
    <w:rsid w:val="001A257C"/>
    <w:rsid w:val="001A27D9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597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6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D65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1A9"/>
    <w:rsid w:val="002F2E57"/>
    <w:rsid w:val="002F2E96"/>
    <w:rsid w:val="002F4DF3"/>
    <w:rsid w:val="002F7CE6"/>
    <w:rsid w:val="0030300F"/>
    <w:rsid w:val="003037F1"/>
    <w:rsid w:val="003053E1"/>
    <w:rsid w:val="003110E6"/>
    <w:rsid w:val="003111B7"/>
    <w:rsid w:val="003128CC"/>
    <w:rsid w:val="00313756"/>
    <w:rsid w:val="0031798C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345C"/>
    <w:rsid w:val="003553A6"/>
    <w:rsid w:val="003554C0"/>
    <w:rsid w:val="003603A5"/>
    <w:rsid w:val="003618FA"/>
    <w:rsid w:val="00362652"/>
    <w:rsid w:val="003628D5"/>
    <w:rsid w:val="00363EA4"/>
    <w:rsid w:val="003644A7"/>
    <w:rsid w:val="00364D9F"/>
    <w:rsid w:val="00364E92"/>
    <w:rsid w:val="00370CE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2B8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5256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03E3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1C3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E733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0F8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2B6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6B37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14B45"/>
    <w:rsid w:val="00721153"/>
    <w:rsid w:val="00721754"/>
    <w:rsid w:val="00721E76"/>
    <w:rsid w:val="00723331"/>
    <w:rsid w:val="00723B4B"/>
    <w:rsid w:val="007247A3"/>
    <w:rsid w:val="007252A2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53E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1B5C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0B7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02F3"/>
    <w:rsid w:val="00A2197A"/>
    <w:rsid w:val="00A21AC2"/>
    <w:rsid w:val="00A2249C"/>
    <w:rsid w:val="00A22DD5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4E5C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5D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53F55"/>
    <w:rsid w:val="00D56492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81D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32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186</Words>
  <Characters>932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Trinity July</cp:lastModifiedBy>
  <cp:revision>2</cp:revision>
  <cp:lastPrinted>2024-05-08T20:26:00Z</cp:lastPrinted>
  <dcterms:created xsi:type="dcterms:W3CDTF">2025-07-29T14:06:00Z</dcterms:created>
  <dcterms:modified xsi:type="dcterms:W3CDTF">2025-07-29T14:06:00Z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