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CB4E" w14:textId="77777777" w:rsidR="00C3613E" w:rsidRPr="00C3613E" w:rsidRDefault="00C3613E" w:rsidP="00C3613E">
      <w:pPr>
        <w:rPr>
          <w:b/>
          <w:bCs/>
          <w:u w:val="single"/>
        </w:rPr>
      </w:pPr>
      <w:r w:rsidRPr="00C3613E">
        <w:rPr>
          <w:b/>
          <w:bCs/>
          <w:u w:val="single"/>
        </w:rPr>
        <w:t>Important Information</w:t>
      </w:r>
    </w:p>
    <w:p w14:paraId="340369FF" w14:textId="77777777" w:rsidR="00C3613E" w:rsidRPr="00C3613E" w:rsidRDefault="00C3613E" w:rsidP="00C3613E">
      <w:pPr>
        <w:numPr>
          <w:ilvl w:val="0"/>
          <w:numId w:val="1"/>
        </w:numPr>
      </w:pPr>
      <w:r w:rsidRPr="00C3613E">
        <w:t>Bidding Civil and Structural</w:t>
      </w:r>
    </w:p>
    <w:p w14:paraId="02061C61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03A – Building Concrete</w:t>
      </w:r>
    </w:p>
    <w:p w14:paraId="3F7B6651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04A – Masonry</w:t>
      </w:r>
    </w:p>
    <w:p w14:paraId="7C110A4A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05A – Structural Steel</w:t>
      </w:r>
    </w:p>
    <w:p w14:paraId="34C4BA0F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32A – Site Concrete</w:t>
      </w:r>
    </w:p>
    <w:p w14:paraId="7A22B0FB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32B – Asphalt Paving</w:t>
      </w:r>
    </w:p>
    <w:p w14:paraId="1FEC7DBA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33A – Site Utilities</w:t>
      </w:r>
    </w:p>
    <w:p w14:paraId="4EA01BD1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33B – Storm Sewer &amp; Drainage Systems</w:t>
      </w:r>
    </w:p>
    <w:p w14:paraId="6F57F332" w14:textId="77777777" w:rsidR="00C3613E" w:rsidRPr="00C3613E" w:rsidRDefault="00C3613E" w:rsidP="00C3613E">
      <w:pPr>
        <w:numPr>
          <w:ilvl w:val="1"/>
          <w:numId w:val="1"/>
        </w:numPr>
      </w:pPr>
      <w:r w:rsidRPr="00C3613E">
        <w:t>33C – Underground Electrical and Communication Utilities</w:t>
      </w:r>
    </w:p>
    <w:p w14:paraId="1C19AFF0" w14:textId="77777777" w:rsidR="00C3613E" w:rsidRPr="00C3613E" w:rsidRDefault="00C3613E" w:rsidP="00C3613E">
      <w:pPr>
        <w:numPr>
          <w:ilvl w:val="0"/>
          <w:numId w:val="1"/>
        </w:numPr>
      </w:pPr>
      <w:r w:rsidRPr="00C3613E">
        <w:t xml:space="preserve">Non-Mandatory Pre Bid is </w:t>
      </w:r>
      <w:proofErr w:type="gramStart"/>
      <w:r w:rsidRPr="00C3613E">
        <w:t>schedule</w:t>
      </w:r>
      <w:proofErr w:type="gramEnd"/>
      <w:r w:rsidRPr="00C3613E">
        <w:t xml:space="preserve"> for 6/11/26 at 9:00 am (reference bid package)</w:t>
      </w:r>
    </w:p>
    <w:p w14:paraId="207F5DE2" w14:textId="77777777" w:rsidR="00C3613E" w:rsidRPr="00C3613E" w:rsidRDefault="00C3613E" w:rsidP="00C3613E">
      <w:pPr>
        <w:numPr>
          <w:ilvl w:val="0"/>
          <w:numId w:val="1"/>
        </w:numPr>
      </w:pPr>
      <w:r w:rsidRPr="00C3613E">
        <w:t>Bid date is scheduled for 6/26/26 at 2:00 pm (reference bid package)</w:t>
      </w:r>
    </w:p>
    <w:p w14:paraId="51417CD2" w14:textId="77777777" w:rsidR="00C3613E" w:rsidRPr="00C3613E" w:rsidRDefault="00C3613E" w:rsidP="00C3613E">
      <w:pPr>
        <w:numPr>
          <w:ilvl w:val="0"/>
          <w:numId w:val="1"/>
        </w:numPr>
      </w:pPr>
      <w:r w:rsidRPr="00C3613E">
        <w:t>Public bid – bids must be mailed or hand delivered</w:t>
      </w:r>
    </w:p>
    <w:p w14:paraId="585E5656" w14:textId="77777777" w:rsidR="00C3613E" w:rsidRPr="00C3613E" w:rsidRDefault="00C3613E" w:rsidP="00C3613E"/>
    <w:p w14:paraId="3622F71C" w14:textId="77777777" w:rsidR="00C3613E" w:rsidRPr="00C3613E" w:rsidRDefault="00C3613E" w:rsidP="00C3613E">
      <w:r w:rsidRPr="00C3613E">
        <w:t>See link below to bid documents:</w:t>
      </w:r>
    </w:p>
    <w:p w14:paraId="13C14529" w14:textId="77777777" w:rsidR="00C3613E" w:rsidRPr="00C3613E" w:rsidRDefault="00C3613E" w:rsidP="00C3613E">
      <w:hyperlink r:id="rId5" w:history="1">
        <w:r w:rsidRPr="00C3613E">
          <w:rPr>
            <w:rStyle w:val="Hyperlink"/>
          </w:rPr>
          <w:t>https://crosslandconstruction.box.com/s/sbz2w4w23njuawd9litrhcoedw5bnbp6</w:t>
        </w:r>
      </w:hyperlink>
    </w:p>
    <w:p w14:paraId="6BBC2749" w14:textId="77777777" w:rsidR="00C3613E" w:rsidRPr="00C3613E" w:rsidRDefault="00C3613E" w:rsidP="00C3613E">
      <w:r w:rsidRPr="00C3613E">
        <w:t xml:space="preserve">All questions should be directed to both Teece Davenport </w:t>
      </w:r>
      <w:hyperlink r:id="rId6" w:history="1">
        <w:r w:rsidRPr="00C3613E">
          <w:rPr>
            <w:rStyle w:val="Hyperlink"/>
          </w:rPr>
          <w:t>tdavenport@crossland.com</w:t>
        </w:r>
      </w:hyperlink>
      <w:r w:rsidRPr="00C3613E">
        <w:t xml:space="preserve"> and Reid Canady </w:t>
      </w:r>
      <w:hyperlink r:id="rId7" w:history="1">
        <w:r w:rsidRPr="00C3613E">
          <w:rPr>
            <w:rStyle w:val="Hyperlink"/>
          </w:rPr>
          <w:t>rcanady@crossland.com</w:t>
        </w:r>
      </w:hyperlink>
      <w:r w:rsidRPr="00C3613E">
        <w:t xml:space="preserve"> </w:t>
      </w:r>
    </w:p>
    <w:p w14:paraId="2C3BF98E" w14:textId="77777777" w:rsidR="00C3613E" w:rsidRPr="00C3613E" w:rsidRDefault="00C3613E" w:rsidP="00C3613E"/>
    <w:p w14:paraId="429E804A" w14:textId="77777777" w:rsidR="00E44C3B" w:rsidRDefault="00E44C3B"/>
    <w:sectPr w:rsidR="00E4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C7BC2"/>
    <w:multiLevelType w:val="hybridMultilevel"/>
    <w:tmpl w:val="086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89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3E"/>
    <w:rsid w:val="007713CF"/>
    <w:rsid w:val="00801C49"/>
    <w:rsid w:val="00C3613E"/>
    <w:rsid w:val="00E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9121"/>
  <w15:chartTrackingRefBased/>
  <w15:docId w15:val="{1801BE23-34DB-46C4-9E73-3C9EBD55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1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anady@cross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davenport@crossland.com" TargetMode="External"/><Relationship Id="rId5" Type="http://schemas.openxmlformats.org/officeDocument/2006/relationships/hyperlink" Target="https://crosslandconstruction.box.com/s/sbz2w4w23njuawd9litrhcoedw5bnbp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McClain</dc:creator>
  <cp:keywords/>
  <dc:description/>
  <cp:lastModifiedBy>Shelly McClain</cp:lastModifiedBy>
  <cp:revision>1</cp:revision>
  <dcterms:created xsi:type="dcterms:W3CDTF">2026-05-29T20:24:00Z</dcterms:created>
  <dcterms:modified xsi:type="dcterms:W3CDTF">2026-05-29T20:25:00Z</dcterms:modified>
</cp:coreProperties>
</file>