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789E5" w14:textId="39EEAD08" w:rsidR="00D268FB" w:rsidRDefault="00C73AED">
      <w:pPr>
        <w:rPr>
          <w:color w:val="000000"/>
          <w:sz w:val="27"/>
          <w:szCs w:val="27"/>
        </w:rPr>
      </w:pPr>
      <w:r>
        <w:rPr>
          <w:color w:val="000000"/>
          <w:sz w:val="27"/>
          <w:szCs w:val="27"/>
        </w:rPr>
        <w:t>Cherokee Nation Cultural and Economic Development</w:t>
      </w:r>
    </w:p>
    <w:p w14:paraId="14F6DE74" w14:textId="77777777" w:rsidR="00C73AED" w:rsidRDefault="00C73AED">
      <w:pPr>
        <w:rPr>
          <w:color w:val="000000"/>
          <w:sz w:val="27"/>
          <w:szCs w:val="27"/>
        </w:rPr>
      </w:pPr>
    </w:p>
    <w:p w14:paraId="47269FD8" w14:textId="04E6AD33" w:rsidR="00C73AED" w:rsidRDefault="00C73AED">
      <w:pPr>
        <w:rPr>
          <w:color w:val="000000"/>
          <w:sz w:val="27"/>
          <w:szCs w:val="27"/>
        </w:rPr>
      </w:pPr>
      <w:r>
        <w:rPr>
          <w:color w:val="000000"/>
          <w:sz w:val="27"/>
          <w:szCs w:val="27"/>
        </w:rPr>
        <w:t>Q&amp;A</w:t>
      </w:r>
      <w:r w:rsidR="00E739E0">
        <w:rPr>
          <w:color w:val="000000"/>
          <w:sz w:val="27"/>
          <w:szCs w:val="27"/>
        </w:rPr>
        <w:t xml:space="preserve"> Project Manager Response </w:t>
      </w:r>
    </w:p>
    <w:p w14:paraId="0FB68616" w14:textId="77777777" w:rsidR="00C73AED" w:rsidRDefault="00C73AED">
      <w:pPr>
        <w:rPr>
          <w:color w:val="000000"/>
          <w:sz w:val="27"/>
          <w:szCs w:val="27"/>
        </w:rPr>
      </w:pPr>
    </w:p>
    <w:p w14:paraId="57F9C5B8" w14:textId="77777777" w:rsidR="00C73AED" w:rsidRDefault="00C73AED" w:rsidP="00C73AED">
      <w:pPr>
        <w:pStyle w:val="NormalWeb"/>
        <w:spacing w:before="0" w:beforeAutospacing="0" w:after="0" w:afterAutospacing="0"/>
      </w:pPr>
      <w:r>
        <w:rPr>
          <w:b/>
          <w:bCs/>
          <w:color w:val="000000"/>
        </w:rPr>
        <w:t>During the mandatory pre-bid meeting, the project requirements were discussed, including the use of 6-gauge coated chain-link fencing as specified in the contract documents.</w:t>
      </w:r>
    </w:p>
    <w:p w14:paraId="242317FC" w14:textId="77777777" w:rsidR="00C73AED" w:rsidRDefault="00C73AED" w:rsidP="00C73AED">
      <w:pPr>
        <w:pStyle w:val="NormalWeb"/>
        <w:spacing w:before="0" w:beforeAutospacing="0" w:after="0" w:afterAutospacing="0"/>
      </w:pPr>
      <w:r>
        <w:rPr>
          <w:b/>
          <w:bCs/>
          <w:color w:val="000000"/>
        </w:rPr>
        <w:t>Any alternative recommendations, product substitutions, value engineering proposals, or cost-saving measures should be clearly identified and included as separate options within the bid proposal. Contractors are encouraged to submit innovative ideas or recommendations that may improve project performance, quality, constructability, or overall project value.</w:t>
      </w:r>
    </w:p>
    <w:p w14:paraId="715BE6DA" w14:textId="77777777" w:rsidR="00C73AED" w:rsidRDefault="00C73AED" w:rsidP="00C73AED">
      <w:pPr>
        <w:pStyle w:val="NormalWeb"/>
        <w:spacing w:before="0" w:beforeAutospacing="0" w:after="0" w:afterAutospacing="0"/>
      </w:pPr>
      <w:r>
        <w:rPr>
          <w:b/>
          <w:bCs/>
          <w:color w:val="000000"/>
        </w:rPr>
        <w:t>Please provide all proposed alternatives as value-engineered options with corresponding pricing adjustments for consideration by the Owner.</w:t>
      </w:r>
    </w:p>
    <w:p w14:paraId="629DD3E6" w14:textId="77777777" w:rsidR="00C73AED" w:rsidRDefault="00C73AED"/>
    <w:sectPr w:rsidR="00C73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ED"/>
    <w:rsid w:val="00155B35"/>
    <w:rsid w:val="002163EC"/>
    <w:rsid w:val="00233C23"/>
    <w:rsid w:val="002734C3"/>
    <w:rsid w:val="00C73AED"/>
    <w:rsid w:val="00D268FB"/>
    <w:rsid w:val="00E7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D631"/>
  <w15:chartTrackingRefBased/>
  <w15:docId w15:val="{A1470180-2145-448B-8C31-A617B6127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3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3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3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3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3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3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3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3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3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3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AED"/>
    <w:rPr>
      <w:rFonts w:eastAsiaTheme="majorEastAsia" w:cstheme="majorBidi"/>
      <w:color w:val="272727" w:themeColor="text1" w:themeTint="D8"/>
    </w:rPr>
  </w:style>
  <w:style w:type="paragraph" w:styleId="Title">
    <w:name w:val="Title"/>
    <w:basedOn w:val="Normal"/>
    <w:next w:val="Normal"/>
    <w:link w:val="TitleChar"/>
    <w:uiPriority w:val="10"/>
    <w:qFormat/>
    <w:rsid w:val="00C73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3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3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AED"/>
    <w:pPr>
      <w:spacing w:before="160"/>
      <w:jc w:val="center"/>
    </w:pPr>
    <w:rPr>
      <w:i/>
      <w:iCs/>
      <w:color w:val="404040" w:themeColor="text1" w:themeTint="BF"/>
    </w:rPr>
  </w:style>
  <w:style w:type="character" w:customStyle="1" w:styleId="QuoteChar">
    <w:name w:val="Quote Char"/>
    <w:basedOn w:val="DefaultParagraphFont"/>
    <w:link w:val="Quote"/>
    <w:uiPriority w:val="29"/>
    <w:rsid w:val="00C73AED"/>
    <w:rPr>
      <w:i/>
      <w:iCs/>
      <w:color w:val="404040" w:themeColor="text1" w:themeTint="BF"/>
    </w:rPr>
  </w:style>
  <w:style w:type="paragraph" w:styleId="ListParagraph">
    <w:name w:val="List Paragraph"/>
    <w:basedOn w:val="Normal"/>
    <w:uiPriority w:val="34"/>
    <w:qFormat/>
    <w:rsid w:val="00C73AED"/>
    <w:pPr>
      <w:ind w:left="720"/>
      <w:contextualSpacing/>
    </w:pPr>
  </w:style>
  <w:style w:type="character" w:styleId="IntenseEmphasis">
    <w:name w:val="Intense Emphasis"/>
    <w:basedOn w:val="DefaultParagraphFont"/>
    <w:uiPriority w:val="21"/>
    <w:qFormat/>
    <w:rsid w:val="00C73AED"/>
    <w:rPr>
      <w:i/>
      <w:iCs/>
      <w:color w:val="0F4761" w:themeColor="accent1" w:themeShade="BF"/>
    </w:rPr>
  </w:style>
  <w:style w:type="paragraph" w:styleId="IntenseQuote">
    <w:name w:val="Intense Quote"/>
    <w:basedOn w:val="Normal"/>
    <w:next w:val="Normal"/>
    <w:link w:val="IntenseQuoteChar"/>
    <w:uiPriority w:val="30"/>
    <w:qFormat/>
    <w:rsid w:val="00C73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3AED"/>
    <w:rPr>
      <w:i/>
      <w:iCs/>
      <w:color w:val="0F4761" w:themeColor="accent1" w:themeShade="BF"/>
    </w:rPr>
  </w:style>
  <w:style w:type="character" w:styleId="IntenseReference">
    <w:name w:val="Intense Reference"/>
    <w:basedOn w:val="DefaultParagraphFont"/>
    <w:uiPriority w:val="32"/>
    <w:qFormat/>
    <w:rsid w:val="00C73AED"/>
    <w:rPr>
      <w:b/>
      <w:bCs/>
      <w:smallCaps/>
      <w:color w:val="0F4761" w:themeColor="accent1" w:themeShade="BF"/>
      <w:spacing w:val="5"/>
    </w:rPr>
  </w:style>
  <w:style w:type="paragraph" w:styleId="NormalWeb">
    <w:name w:val="Normal (Web)"/>
    <w:basedOn w:val="Normal"/>
    <w:uiPriority w:val="99"/>
    <w:semiHidden/>
    <w:unhideWhenUsed/>
    <w:rsid w:val="00C73AED"/>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Cherokee Nation Businesses</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Meridith</dc:creator>
  <cp:keywords/>
  <dc:description/>
  <cp:lastModifiedBy>Melanie Meridith</cp:lastModifiedBy>
  <cp:revision>2</cp:revision>
  <dcterms:created xsi:type="dcterms:W3CDTF">2026-06-16T13:51:00Z</dcterms:created>
  <dcterms:modified xsi:type="dcterms:W3CDTF">2026-06-16T14:04:00Z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2026-06-16T14:03:53Z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0451d623-8bf6-4d99-adc3-716f25655595</vt:lpwstr>
  </property>
  <property fmtid="{D5CDD505-2E9C-101B-9397-08002B2CF9AE}" pid="7" name="MSIP_Label_defa4170-0d19-0005-0004-bc88714345d2_ActionId">
    <vt:lpwstr>d223eeaa-3ad9-4f5a-927b-c99d800cf783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