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020C" w14:textId="7D303E54" w:rsidR="00B362B3" w:rsidRDefault="00B362B3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RFP-IT Audit Co-Sourcing Support</w:t>
      </w:r>
    </w:p>
    <w:p w14:paraId="71D64EE6" w14:textId="77777777" w:rsidR="00B362B3" w:rsidRDefault="00B362B3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64538381" w14:textId="445451E3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We are primarily looking for an experienced IT Audit Manager/Senior Manager-level resource to help </w:t>
      </w:r>
      <w:r>
        <w:rPr>
          <w:rFonts w:ascii="Aptos" w:hAnsi="Aptos"/>
          <w:color w:val="242424"/>
        </w:rPr>
        <w:t>u</w:t>
      </w:r>
      <w:r>
        <w:rPr>
          <w:rFonts w:ascii="Aptos" w:hAnsi="Aptos"/>
          <w:color w:val="242424"/>
        </w:rPr>
        <w:t>s:</w:t>
      </w:r>
    </w:p>
    <w:p w14:paraId="72E8CEEA" w14:textId="77777777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6856EC27" w14:textId="77777777" w:rsidR="00CA1936" w:rsidRDefault="00CA1936" w:rsidP="00CA1936">
      <w:pPr>
        <w:pStyle w:val="x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Develop and refine a multi-year IT audit universe and risk-based plan,</w:t>
      </w:r>
    </w:p>
    <w:p w14:paraId="69AE8BD4" w14:textId="77777777" w:rsidR="00CA1936" w:rsidRDefault="00CA1936" w:rsidP="00CA1936">
      <w:pPr>
        <w:pStyle w:val="x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Support scoping and work program development for engagements,</w:t>
      </w:r>
    </w:p>
    <w:p w14:paraId="683720ED" w14:textId="77777777" w:rsidR="00CA1936" w:rsidRDefault="00CA1936" w:rsidP="00CA1936">
      <w:pPr>
        <w:pStyle w:val="x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Provide periodic oversight and brief closing-level review of engagements.</w:t>
      </w:r>
    </w:p>
    <w:p w14:paraId="25F706EE" w14:textId="77777777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10D1A258" w14:textId="7D878D44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The intent to supplement our internal team and support</w:t>
      </w:r>
      <w:r w:rsidR="00B362B3">
        <w:rPr>
          <w:rFonts w:ascii="Aptos" w:hAnsi="Aptos"/>
          <w:color w:val="242424"/>
        </w:rPr>
        <w:t xml:space="preserve"> </w:t>
      </w:r>
      <w:r>
        <w:rPr>
          <w:rFonts w:ascii="Aptos" w:hAnsi="Aptos"/>
          <w:color w:val="242424"/>
        </w:rPr>
        <w:t xml:space="preserve">with </w:t>
      </w:r>
      <w:r w:rsidR="00B362B3">
        <w:rPr>
          <w:rFonts w:ascii="Aptos" w:hAnsi="Aptos"/>
          <w:color w:val="242424"/>
        </w:rPr>
        <w:t>experienced</w:t>
      </w:r>
      <w:r>
        <w:rPr>
          <w:rFonts w:ascii="Aptos" w:hAnsi="Aptos"/>
          <w:color w:val="242424"/>
        </w:rPr>
        <w:t xml:space="preserve"> technical leadership</w:t>
      </w:r>
      <w:r w:rsidR="00B362B3">
        <w:rPr>
          <w:rFonts w:ascii="Aptos" w:hAnsi="Aptos"/>
          <w:color w:val="242424"/>
        </w:rPr>
        <w:t>.</w:t>
      </w:r>
    </w:p>
    <w:p w14:paraId="554DC131" w14:textId="77777777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22F9499F" w14:textId="1AA73C85" w:rsidR="00CA1936" w:rsidRDefault="00CA1936" w:rsidP="00CA1936">
      <w:pPr>
        <w:pStyle w:val="x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1C4F7369" w14:textId="77777777" w:rsidR="00CA1936" w:rsidRDefault="00CA1936"/>
    <w:sectPr w:rsidR="00CA1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4558"/>
    <w:multiLevelType w:val="multilevel"/>
    <w:tmpl w:val="1810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547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36"/>
    <w:rsid w:val="002807E4"/>
    <w:rsid w:val="00B362B3"/>
    <w:rsid w:val="00C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AA4A"/>
  <w15:chartTrackingRefBased/>
  <w15:docId w15:val="{DB06F94F-7B6D-483F-89E6-C799876A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9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9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9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936"/>
    <w:rPr>
      <w:b/>
      <w:bCs/>
      <w:smallCaps/>
      <w:color w:val="0F4761" w:themeColor="accent1" w:themeShade="BF"/>
      <w:spacing w:val="5"/>
    </w:rPr>
  </w:style>
  <w:style w:type="paragraph" w:customStyle="1" w:styleId="xxxmsonormal">
    <w:name w:val="x_x_x_msonormal"/>
    <w:basedOn w:val="Normal"/>
    <w:rsid w:val="00C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xxmsolistparagraph">
    <w:name w:val="x_x_x_msolistparagraph"/>
    <w:basedOn w:val="Normal"/>
    <w:rsid w:val="00C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Beller</dc:creator>
  <cp:keywords/>
  <dc:description/>
  <cp:lastModifiedBy>Amanda Beller</cp:lastModifiedBy>
  <cp:revision>2</cp:revision>
  <dcterms:created xsi:type="dcterms:W3CDTF">2026-09-09T18:12:00Z</dcterms:created>
  <dcterms:modified xsi:type="dcterms:W3CDTF">2026-09-09T18:28:00Z</dcterms:modified>
</cp:coreProperties>
</file>